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B5FCD" w:rsidRDefault="00046EE3" w:rsidP="00046EE3">
      <w:pPr>
        <w:rPr>
          <w:rFonts w:ascii="Arial" w:hAnsi="Arial" w:cs="Arial"/>
          <w:bCs/>
          <w:i/>
          <w:sz w:val="26"/>
          <w:szCs w:val="26"/>
          <w:u w:val="single"/>
          <w:rtl/>
        </w:rPr>
      </w:pPr>
      <w:proofErr w:type="spellStart"/>
      <w:r w:rsidRPr="00046EE3">
        <w:rPr>
          <w:rFonts w:ascii="Arial" w:hAnsi="Arial" w:cs="Arial"/>
          <w:b/>
          <w:bCs/>
          <w:sz w:val="26"/>
          <w:szCs w:val="26"/>
          <w:u w:val="single"/>
          <w:rtl/>
        </w:rPr>
        <w:t>טופס:"</w:t>
      </w:r>
      <w:r w:rsidR="00FB5FCD" w:rsidRPr="00046EE3">
        <w:rPr>
          <w:rFonts w:ascii="Arial" w:hAnsi="Arial" w:cs="Arial"/>
          <w:bCs/>
          <w:i/>
          <w:sz w:val="26"/>
          <w:szCs w:val="26"/>
          <w:u w:val="single"/>
          <w:rtl/>
        </w:rPr>
        <w:t>חוות</w:t>
      </w:r>
      <w:proofErr w:type="spellEnd"/>
      <w:r w:rsidR="00FB5FCD" w:rsidRPr="00046EE3">
        <w:rPr>
          <w:rFonts w:ascii="Arial" w:hAnsi="Arial" w:cs="Arial"/>
          <w:bCs/>
          <w:i/>
          <w:sz w:val="26"/>
          <w:szCs w:val="26"/>
          <w:u w:val="single"/>
          <w:rtl/>
        </w:rPr>
        <w:t xml:space="preserve"> דעת מקצועית במסגרת כוונה להתקשר עם ספק יחיד/ספק חוץ</w:t>
      </w:r>
      <w:r>
        <w:rPr>
          <w:rFonts w:ascii="Arial" w:hAnsi="Arial" w:cs="Arial"/>
          <w:bCs/>
          <w:i/>
          <w:sz w:val="26"/>
          <w:szCs w:val="26"/>
          <w:u w:val="single"/>
          <w:rtl/>
        </w:rPr>
        <w:t>"</w:t>
      </w:r>
    </w:p>
    <w:p w:rsidR="00046EE3" w:rsidRDefault="00046EE3" w:rsidP="00046EE3">
      <w:pPr>
        <w:rPr>
          <w:rFonts w:ascii="Arial" w:hAnsi="Arial" w:cs="Arial"/>
          <w:bCs/>
          <w:i/>
          <w:color w:val="FF0000"/>
          <w:sz w:val="20"/>
          <w:szCs w:val="20"/>
          <w:u w:val="single"/>
          <w:rtl/>
        </w:rPr>
      </w:pPr>
    </w:p>
    <w:p w:rsidR="00046EE3" w:rsidRPr="00046EE3" w:rsidRDefault="00046EE3" w:rsidP="00046EE3">
      <w:pPr>
        <w:rPr>
          <w:rFonts w:ascii="Arial" w:hAnsi="Arial" w:cs="Arial"/>
          <w:b/>
          <w:bCs/>
          <w:color w:val="FF0000"/>
          <w:sz w:val="20"/>
          <w:szCs w:val="20"/>
          <w:u w:val="single"/>
          <w:rtl/>
        </w:rPr>
      </w:pPr>
      <w:r w:rsidRPr="00046EE3">
        <w:rPr>
          <w:rFonts w:ascii="Arial" w:hAnsi="Arial" w:cs="Arial"/>
          <w:bCs/>
          <w:i/>
          <w:color w:val="FF0000"/>
          <w:sz w:val="20"/>
          <w:szCs w:val="20"/>
          <w:u w:val="single"/>
          <w:rtl/>
        </w:rPr>
        <w:t>יש למלא את השדות המסומנים באדום בלבד</w:t>
      </w:r>
    </w:p>
    <w:tbl>
      <w:tblPr>
        <w:tblStyle w:val="a3"/>
        <w:tblpPr w:leftFromText="180" w:rightFromText="180" w:vertAnchor="page" w:horzAnchor="margin" w:tblpY="2326"/>
        <w:bidiVisual/>
        <w:tblW w:w="4395" w:type="dxa"/>
        <w:tblLook w:val="01E0" w:firstRow="1" w:lastRow="1" w:firstColumn="1" w:lastColumn="1" w:noHBand="0" w:noVBand="0"/>
      </w:tblPr>
      <w:tblGrid>
        <w:gridCol w:w="1875"/>
        <w:gridCol w:w="2520"/>
      </w:tblGrid>
      <w:tr w:rsidR="00FB5FCD" w:rsidRPr="002D0394" w:rsidTr="00452F76">
        <w:trPr>
          <w:trHeight w:val="350"/>
        </w:trPr>
        <w:tc>
          <w:tcPr>
            <w:tcW w:w="1875" w:type="dxa"/>
            <w:shd w:val="clear" w:color="auto" w:fill="E6E6E6"/>
          </w:tcPr>
          <w:p w:rsidR="00FB5FCD" w:rsidRPr="002D0394" w:rsidRDefault="00FB5FCD" w:rsidP="004542D9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2D0394">
              <w:rPr>
                <w:rFonts w:ascii="Arial" w:hAnsi="Arial" w:cs="Arial"/>
                <w:b/>
                <w:sz w:val="22"/>
                <w:szCs w:val="22"/>
                <w:rtl/>
              </w:rPr>
              <w:t>משרד</w:t>
            </w:r>
            <w:r w:rsidR="00452F76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</w:t>
            </w:r>
            <w:r w:rsidR="004542D9">
              <w:rPr>
                <w:rFonts w:ascii="Arial" w:hAnsi="Arial" w:cs="Arial" w:hint="cs"/>
                <w:b/>
                <w:sz w:val="22"/>
                <w:szCs w:val="22"/>
                <w:rtl/>
              </w:rPr>
              <w:t>הבריאות</w:t>
            </w:r>
          </w:p>
        </w:tc>
        <w:tc>
          <w:tcPr>
            <w:tcW w:w="2520" w:type="dxa"/>
          </w:tcPr>
          <w:p w:rsidR="00FB5FCD" w:rsidRPr="002D0394" w:rsidRDefault="004542D9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המרכז הרפואי וולפסון</w:t>
            </w:r>
          </w:p>
        </w:tc>
      </w:tr>
      <w:tr w:rsidR="00FB5FCD" w:rsidRPr="002D0394" w:rsidTr="00452F76">
        <w:trPr>
          <w:trHeight w:val="361"/>
        </w:trPr>
        <w:tc>
          <w:tcPr>
            <w:tcW w:w="1875" w:type="dxa"/>
            <w:shd w:val="clear" w:color="auto" w:fill="E6E6E6"/>
          </w:tcPr>
          <w:p w:rsidR="00FB5FCD" w:rsidRPr="00165004" w:rsidRDefault="00FB5FCD" w:rsidP="00452F76">
            <w:pPr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</w:pPr>
            <w:r w:rsidRPr="00165004"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  <w:t>יחידה מזמינה</w:t>
            </w:r>
            <w:r w:rsidR="000045A6"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  <w:t>/מכון</w:t>
            </w:r>
            <w:r w:rsidRPr="00165004"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  <w:t>:</w:t>
            </w:r>
          </w:p>
        </w:tc>
        <w:tc>
          <w:tcPr>
            <w:tcW w:w="2520" w:type="dxa"/>
          </w:tcPr>
          <w:p w:rsidR="00FB5FCD" w:rsidRPr="002D0394" w:rsidRDefault="00D15EE4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מחלקת רכש</w:t>
            </w:r>
          </w:p>
        </w:tc>
      </w:tr>
      <w:tr w:rsidR="00FB5FCD" w:rsidRPr="002D0394" w:rsidTr="00452F76">
        <w:trPr>
          <w:trHeight w:val="370"/>
        </w:trPr>
        <w:tc>
          <w:tcPr>
            <w:tcW w:w="1875" w:type="dxa"/>
            <w:shd w:val="clear" w:color="auto" w:fill="E6E6E6"/>
          </w:tcPr>
          <w:p w:rsidR="00FB5FCD" w:rsidRPr="00165004" w:rsidRDefault="00FB5FCD" w:rsidP="00452F76">
            <w:pPr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</w:pPr>
            <w:r w:rsidRPr="00165004"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  <w:t>תאריך חוות דעת:</w:t>
            </w:r>
          </w:p>
        </w:tc>
        <w:tc>
          <w:tcPr>
            <w:tcW w:w="2520" w:type="dxa"/>
          </w:tcPr>
          <w:p w:rsidR="00C54FD7" w:rsidRPr="002D0394" w:rsidRDefault="002273AB" w:rsidP="00C54FD7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05.09.2024</w:t>
            </w:r>
          </w:p>
        </w:tc>
      </w:tr>
      <w:tr w:rsidR="00452F76" w:rsidRPr="002D0394" w:rsidTr="00452F76">
        <w:trPr>
          <w:trHeight w:val="370"/>
        </w:trPr>
        <w:tc>
          <w:tcPr>
            <w:tcW w:w="1875" w:type="dxa"/>
            <w:shd w:val="clear" w:color="auto" w:fill="E6E6E6"/>
          </w:tcPr>
          <w:p w:rsidR="00452F76" w:rsidRPr="00452F76" w:rsidRDefault="00452F76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452F76">
              <w:rPr>
                <w:rFonts w:ascii="Arial" w:hAnsi="Arial" w:cs="Arial"/>
                <w:b/>
                <w:sz w:val="22"/>
                <w:szCs w:val="22"/>
                <w:rtl/>
              </w:rPr>
              <w:t>בקשה מס' (פנימי)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>:</w:t>
            </w:r>
          </w:p>
        </w:tc>
        <w:tc>
          <w:tcPr>
            <w:tcW w:w="2520" w:type="dxa"/>
          </w:tcPr>
          <w:p w:rsidR="00452F76" w:rsidRPr="002D0394" w:rsidRDefault="00452F76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</w:tbl>
    <w:p w:rsidR="00FB5FCD" w:rsidRDefault="00FB5FCD" w:rsidP="00FB5FCD">
      <w:pPr>
        <w:rPr>
          <w:rFonts w:ascii="Arial" w:hAnsi="Arial" w:cs="Arial"/>
          <w:b/>
          <w:bCs/>
          <w:sz w:val="26"/>
          <w:szCs w:val="26"/>
          <w:rtl/>
        </w:rPr>
      </w:pPr>
    </w:p>
    <w:p w:rsidR="00FB5FCD" w:rsidRDefault="00FB5FCD" w:rsidP="00FB5FCD">
      <w:pPr>
        <w:rPr>
          <w:rFonts w:ascii="Arial" w:hAnsi="Arial" w:cs="Arial"/>
          <w:b/>
          <w:bCs/>
          <w:sz w:val="26"/>
          <w:szCs w:val="26"/>
          <w:rtl/>
        </w:rPr>
      </w:pP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</w:p>
    <w:p w:rsidR="00FB5FCD" w:rsidRDefault="00FB5FCD" w:rsidP="00FB5FCD">
      <w:pPr>
        <w:rPr>
          <w:rFonts w:ascii="Arial" w:hAnsi="Arial" w:cs="Arial"/>
          <w:b/>
          <w:sz w:val="22"/>
          <w:szCs w:val="22"/>
          <w:rtl/>
        </w:rPr>
      </w:pPr>
    </w:p>
    <w:p w:rsidR="00452F76" w:rsidRDefault="00452F76" w:rsidP="00FB5FCD">
      <w:pPr>
        <w:rPr>
          <w:rFonts w:ascii="Arial" w:hAnsi="Arial" w:cs="Arial"/>
          <w:b/>
          <w:sz w:val="22"/>
          <w:szCs w:val="22"/>
          <w:rtl/>
        </w:rPr>
      </w:pPr>
    </w:p>
    <w:p w:rsidR="00452F76" w:rsidRDefault="00452F76" w:rsidP="00FB5FCD">
      <w:pPr>
        <w:rPr>
          <w:rFonts w:ascii="Arial" w:hAnsi="Arial" w:cs="Arial"/>
          <w:b/>
          <w:sz w:val="22"/>
          <w:szCs w:val="22"/>
          <w:rtl/>
        </w:rPr>
      </w:pPr>
    </w:p>
    <w:p w:rsidR="00452F76" w:rsidRDefault="00452F76" w:rsidP="00FB5FCD">
      <w:pPr>
        <w:rPr>
          <w:rFonts w:ascii="Arial" w:hAnsi="Arial" w:cs="Arial"/>
          <w:b/>
          <w:sz w:val="22"/>
          <w:szCs w:val="22"/>
          <w:rtl/>
        </w:rPr>
      </w:pPr>
    </w:p>
    <w:p w:rsidR="00FB5FCD" w:rsidRPr="00452F76" w:rsidRDefault="00FB5FCD" w:rsidP="00FB5FCD">
      <w:pPr>
        <w:rPr>
          <w:rFonts w:ascii="Arial" w:hAnsi="Arial" w:cs="Arial"/>
          <w:bCs/>
          <w:sz w:val="22"/>
          <w:szCs w:val="22"/>
          <w:rtl/>
        </w:rPr>
      </w:pPr>
      <w:r w:rsidRPr="00452F76">
        <w:rPr>
          <w:rFonts w:ascii="Arial" w:hAnsi="Arial" w:cs="Arial"/>
          <w:bCs/>
          <w:sz w:val="22"/>
          <w:szCs w:val="22"/>
          <w:rtl/>
        </w:rPr>
        <w:t xml:space="preserve">אל: </w:t>
      </w:r>
      <w:r w:rsidRPr="00452F76">
        <w:rPr>
          <w:rFonts w:ascii="Arial" w:hAnsi="Arial" w:cs="Arial"/>
          <w:bCs/>
          <w:sz w:val="22"/>
          <w:szCs w:val="22"/>
          <w:u w:val="single"/>
          <w:rtl/>
        </w:rPr>
        <w:t>ועדת המכרזים</w:t>
      </w:r>
      <w:r w:rsidRPr="00452F76">
        <w:rPr>
          <w:rFonts w:ascii="Arial" w:hAnsi="Arial" w:cs="Arial"/>
          <w:bCs/>
          <w:sz w:val="22"/>
          <w:szCs w:val="22"/>
          <w:rtl/>
        </w:rPr>
        <w:t xml:space="preserve"> </w:t>
      </w:r>
    </w:p>
    <w:p w:rsidR="00452F76" w:rsidRDefault="00452F76" w:rsidP="00FB5FCD">
      <w:pPr>
        <w:jc w:val="center"/>
        <w:rPr>
          <w:rFonts w:ascii="Arial" w:hAnsi="Arial" w:cs="Arial"/>
          <w:bCs/>
          <w:sz w:val="22"/>
          <w:szCs w:val="22"/>
          <w:rtl/>
        </w:rPr>
      </w:pPr>
    </w:p>
    <w:p w:rsidR="00FB5FCD" w:rsidRPr="002A5F9B" w:rsidRDefault="00FB5FCD" w:rsidP="00FB5FCD">
      <w:pPr>
        <w:jc w:val="center"/>
        <w:rPr>
          <w:rFonts w:ascii="Arial" w:hAnsi="Arial" w:cs="Arial"/>
          <w:bCs/>
          <w:sz w:val="22"/>
          <w:szCs w:val="22"/>
          <w:u w:val="single"/>
          <w:rtl/>
        </w:rPr>
      </w:pPr>
      <w:r w:rsidRPr="005B6A89">
        <w:rPr>
          <w:rFonts w:ascii="Arial" w:hAnsi="Arial" w:cs="Arial"/>
          <w:bCs/>
          <w:sz w:val="22"/>
          <w:szCs w:val="22"/>
          <w:rtl/>
        </w:rPr>
        <w:t xml:space="preserve">הנדון: </w:t>
      </w:r>
      <w:r w:rsidRPr="002A5F9B">
        <w:rPr>
          <w:rFonts w:ascii="Arial" w:hAnsi="Arial" w:cs="Arial"/>
          <w:bCs/>
          <w:sz w:val="22"/>
          <w:szCs w:val="22"/>
          <w:u w:val="single"/>
          <w:rtl/>
        </w:rPr>
        <w:t>חוות דעת מקצועית במסגרת כוונה להתקשר עם ספק יחיד</w:t>
      </w:r>
      <w:r>
        <w:rPr>
          <w:rFonts w:ascii="Arial" w:hAnsi="Arial" w:cs="Arial"/>
          <w:bCs/>
          <w:sz w:val="22"/>
          <w:szCs w:val="22"/>
          <w:u w:val="single"/>
          <w:rtl/>
        </w:rPr>
        <w:t>/ ספק חוץ</w:t>
      </w:r>
    </w:p>
    <w:p w:rsidR="00FB5FCD" w:rsidRDefault="00FB5FCD" w:rsidP="00FB5FCD">
      <w:pPr>
        <w:jc w:val="both"/>
        <w:rPr>
          <w:rFonts w:ascii="Arial" w:hAnsi="Arial" w:cs="Arial"/>
          <w:b/>
          <w:sz w:val="22"/>
          <w:szCs w:val="22"/>
          <w:rtl/>
        </w:rPr>
      </w:pPr>
    </w:p>
    <w:p w:rsidR="00FB5FCD" w:rsidRPr="00452F76" w:rsidRDefault="001252CC" w:rsidP="00452F76">
      <w:pPr>
        <w:jc w:val="both"/>
        <w:rPr>
          <w:rFonts w:ascii="Arial" w:hAnsi="Arial" w:cs="Arial"/>
          <w:bCs/>
          <w:sz w:val="22"/>
          <w:szCs w:val="22"/>
          <w:rtl/>
        </w:rPr>
      </w:pPr>
      <w:r>
        <w:rPr>
          <w:rFonts w:ascii="Arial" w:hAnsi="Arial" w:cs="Arial"/>
          <w:bCs/>
          <w:noProof/>
          <w:sz w:val="22"/>
          <w:szCs w:val="22"/>
          <w:u w:val="single"/>
          <w:rtl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>
                <wp:simplePos x="0" y="0"/>
                <wp:positionH relativeFrom="column">
                  <wp:posOffset>3526155</wp:posOffset>
                </wp:positionH>
                <wp:positionV relativeFrom="paragraph">
                  <wp:posOffset>48895</wp:posOffset>
                </wp:positionV>
                <wp:extent cx="104775" cy="104775"/>
                <wp:effectExtent l="0" t="0" r="28575" b="28575"/>
                <wp:wrapNone/>
                <wp:docPr id="6" name="AutoShap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04775" cy="104775"/>
                        </a:xfrm>
                        <a:prstGeom prst="flowChartOr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5C04D730" id="_x0000_t124" coordsize="21600,21600" o:spt="124" path="m10800,qx,10800,10800,21600,21600,10800,10800,xem,10800nfl21600,10800em10800,nfl10800,21600e">
                <v:path o:extrusionok="f" gradientshapeok="t" o:connecttype="custom" o:connectlocs="10800,0;3163,3163;0,10800;3163,18437;10800,21600;18437,18437;21600,10800;18437,3163" textboxrect="3163,3163,18437,18437"/>
              </v:shapetype>
              <v:shape id="AutoShape 4" o:spid="_x0000_s1026" type="#_x0000_t124" style="position:absolute;left:0;text-align:left;margin-left:277.65pt;margin-top:3.85pt;width:8.25pt;height:8.2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"/>
            </w:pict>
          </mc:Fallback>
        </mc:AlternateContent>
      </w:r>
      <w:r w:rsidR="00FB5FCD" w:rsidRPr="00452F76">
        <w:rPr>
          <w:rFonts w:ascii="Arial" w:hAnsi="Arial" w:cs="Arial"/>
          <w:bCs/>
          <w:sz w:val="22"/>
          <w:szCs w:val="22"/>
          <w:u w:val="single"/>
          <w:rtl/>
        </w:rPr>
        <w:t>הבקשה מסתמכת על תקנה</w:t>
      </w:r>
      <w:r w:rsidR="00FB5FCD" w:rsidRPr="00452F76">
        <w:rPr>
          <w:rFonts w:ascii="Arial" w:hAnsi="Arial" w:cs="Arial"/>
          <w:bCs/>
          <w:sz w:val="22"/>
          <w:szCs w:val="22"/>
          <w:rtl/>
        </w:rPr>
        <w:t xml:space="preserve">  </w:t>
      </w:r>
      <w:r w:rsidR="00FB5FCD" w:rsidRPr="00452F76">
        <w:rPr>
          <w:rFonts w:ascii="Arial" w:hAnsi="Arial" w:cs="Arial"/>
          <w:bCs/>
          <w:sz w:val="28"/>
          <w:szCs w:val="28"/>
        </w:rPr>
        <w:sym w:font="Wingdings" w:char="F072"/>
      </w:r>
      <w:r w:rsidR="00FB5FCD" w:rsidRPr="00452F76">
        <w:rPr>
          <w:rFonts w:ascii="Arial" w:hAnsi="Arial" w:cs="Arial"/>
          <w:bCs/>
          <w:sz w:val="22"/>
          <w:szCs w:val="22"/>
          <w:rtl/>
        </w:rPr>
        <w:t xml:space="preserve"> 3(29) / </w:t>
      </w:r>
      <w:r w:rsidR="00FB5FCD" w:rsidRPr="00452F76">
        <w:rPr>
          <w:rFonts w:ascii="Arial" w:hAnsi="Arial" w:cs="Arial"/>
          <w:bCs/>
          <w:sz w:val="28"/>
          <w:szCs w:val="28"/>
        </w:rPr>
        <w:sym w:font="Wingdings" w:char="F072"/>
      </w:r>
      <w:r w:rsidR="00FB5FCD" w:rsidRPr="00452F76">
        <w:rPr>
          <w:rFonts w:ascii="Arial" w:hAnsi="Arial" w:cs="Arial"/>
          <w:bCs/>
          <w:sz w:val="22"/>
          <w:szCs w:val="22"/>
          <w:rtl/>
        </w:rPr>
        <w:t xml:space="preserve"> 3(31) לתקנות חובת מכרזים ועל הוראות </w:t>
      </w:r>
      <w:proofErr w:type="spellStart"/>
      <w:r w:rsidR="00FB5FCD" w:rsidRPr="00452F76">
        <w:rPr>
          <w:rFonts w:ascii="Arial" w:hAnsi="Arial" w:cs="Arial"/>
          <w:bCs/>
          <w:sz w:val="22"/>
          <w:szCs w:val="22"/>
          <w:rtl/>
        </w:rPr>
        <w:t>תכ"ם</w:t>
      </w:r>
      <w:proofErr w:type="spellEnd"/>
      <w:r w:rsidR="00FB5FCD" w:rsidRPr="00452F76">
        <w:rPr>
          <w:rFonts w:ascii="Arial" w:hAnsi="Arial" w:cs="Arial"/>
          <w:bCs/>
          <w:sz w:val="22"/>
          <w:szCs w:val="22"/>
          <w:rtl/>
        </w:rPr>
        <w:t xml:space="preserve"> מס' 7.8.1 ו-7.8.2.</w:t>
      </w:r>
    </w:p>
    <w:p w:rsidR="00FB5FCD" w:rsidRPr="00813E93" w:rsidRDefault="00FB5FCD" w:rsidP="00FB5FCD">
      <w:pPr>
        <w:jc w:val="both"/>
        <w:rPr>
          <w:rFonts w:ascii="Arial" w:hAnsi="Arial" w:cs="Arial"/>
          <w:b/>
          <w:sz w:val="22"/>
          <w:szCs w:val="22"/>
          <w:rtl/>
        </w:rPr>
      </w:pPr>
    </w:p>
    <w:p w:rsidR="00FB5FCD" w:rsidRDefault="001252CC" w:rsidP="00452F76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/>
          <w:noProof/>
          <w:sz w:val="22"/>
          <w:szCs w:val="22"/>
          <w:rtl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>
                <wp:simplePos x="0" y="0"/>
                <wp:positionH relativeFrom="column">
                  <wp:posOffset>1990725</wp:posOffset>
                </wp:positionH>
                <wp:positionV relativeFrom="paragraph">
                  <wp:posOffset>50800</wp:posOffset>
                </wp:positionV>
                <wp:extent cx="104775" cy="104775"/>
                <wp:effectExtent l="9525" t="12700" r="9525" b="6350"/>
                <wp:wrapNone/>
                <wp:docPr id="5" name="AutoShape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04775" cy="104775"/>
                        </a:xfrm>
                        <a:prstGeom prst="flowChartOr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D4B3E89" id="AutoShape 5" o:spid="_x0000_s1026" type="#_x0000_t124" style="position:absolute;left:0;text-align:left;margin-left:156.75pt;margin-top:4pt;width:8.25pt;height:8.2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"/>
            </w:pict>
          </mc:Fallback>
        </mc:AlternateContent>
      </w:r>
      <w:r w:rsidR="00FB5FCD" w:rsidRPr="00452F76">
        <w:rPr>
          <w:rFonts w:ascii="Arial" w:hAnsi="Arial" w:cs="Arial"/>
          <w:bCs/>
          <w:sz w:val="22"/>
          <w:szCs w:val="22"/>
          <w:u w:val="single"/>
          <w:rtl/>
        </w:rPr>
        <w:t xml:space="preserve">האם קיים בנושא ההתקשרות מכרז </w:t>
      </w:r>
      <w:proofErr w:type="spellStart"/>
      <w:r w:rsidR="00FB5FCD" w:rsidRPr="00452F76">
        <w:rPr>
          <w:rFonts w:ascii="Arial" w:hAnsi="Arial" w:cs="Arial"/>
          <w:bCs/>
          <w:sz w:val="22"/>
          <w:szCs w:val="22"/>
          <w:u w:val="single"/>
          <w:rtl/>
        </w:rPr>
        <w:t>חשכ"ל</w:t>
      </w:r>
      <w:proofErr w:type="spellEnd"/>
      <w:r w:rsidR="00452F76">
        <w:rPr>
          <w:rFonts w:ascii="Arial" w:hAnsi="Arial" w:cs="Arial"/>
          <w:bCs/>
          <w:sz w:val="22"/>
          <w:szCs w:val="22"/>
          <w:rtl/>
        </w:rPr>
        <w:t>:</w:t>
      </w:r>
      <w:r w:rsidR="00FB5FCD">
        <w:rPr>
          <w:rFonts w:ascii="Arial" w:hAnsi="Arial" w:cs="Arial"/>
          <w:b/>
          <w:sz w:val="22"/>
          <w:szCs w:val="22"/>
          <w:rtl/>
        </w:rPr>
        <w:t xml:space="preserve">   </w:t>
      </w:r>
      <w:r w:rsidR="00FB5FCD" w:rsidRPr="00CA4871">
        <w:rPr>
          <w:rFonts w:ascii="Arial" w:hAnsi="Arial" w:cs="Arial"/>
          <w:b/>
          <w:sz w:val="22"/>
          <w:szCs w:val="22"/>
          <w:rtl/>
        </w:rPr>
        <w:t xml:space="preserve"> </w:t>
      </w:r>
      <w:r w:rsidR="00FB5FCD" w:rsidRPr="003D5897">
        <w:rPr>
          <w:rFonts w:ascii="Arial" w:hAnsi="Arial" w:cs="Arial"/>
          <w:b/>
          <w:sz w:val="28"/>
          <w:szCs w:val="28"/>
        </w:rPr>
        <w:sym w:font="Wingdings" w:char="F072"/>
      </w:r>
      <w:r w:rsidR="00FB5FCD">
        <w:rPr>
          <w:rFonts w:ascii="Arial" w:hAnsi="Arial" w:cs="Arial"/>
          <w:b/>
          <w:sz w:val="28"/>
          <w:szCs w:val="28"/>
          <w:rtl/>
        </w:rPr>
        <w:t xml:space="preserve">  </w:t>
      </w:r>
      <w:r w:rsidR="00FB5FCD" w:rsidRPr="007374D4">
        <w:rPr>
          <w:rFonts w:ascii="Arial" w:hAnsi="Arial" w:cs="Arial"/>
          <w:b/>
          <w:sz w:val="22"/>
          <w:szCs w:val="22"/>
          <w:rtl/>
        </w:rPr>
        <w:t>כן</w:t>
      </w:r>
      <w:r w:rsidR="00FB5FCD">
        <w:rPr>
          <w:rFonts w:ascii="Arial" w:hAnsi="Arial" w:cs="Arial"/>
          <w:b/>
          <w:sz w:val="22"/>
          <w:szCs w:val="22"/>
          <w:rtl/>
        </w:rPr>
        <w:t xml:space="preserve">  </w:t>
      </w:r>
      <w:r w:rsidR="00FB5FCD">
        <w:rPr>
          <w:rFonts w:ascii="Arial" w:hAnsi="Arial" w:cs="Arial"/>
          <w:b/>
          <w:sz w:val="28"/>
          <w:szCs w:val="28"/>
          <w:rtl/>
        </w:rPr>
        <w:t xml:space="preserve">   </w:t>
      </w:r>
      <w:r w:rsidR="00FB5FCD" w:rsidRPr="003D5897">
        <w:rPr>
          <w:rFonts w:ascii="Arial" w:hAnsi="Arial" w:cs="Arial"/>
          <w:b/>
          <w:sz w:val="28"/>
          <w:szCs w:val="28"/>
        </w:rPr>
        <w:sym w:font="Wingdings" w:char="F072"/>
      </w:r>
      <w:r w:rsidR="00FB5FCD">
        <w:rPr>
          <w:rFonts w:ascii="Arial" w:hAnsi="Arial" w:cs="Arial"/>
          <w:b/>
          <w:sz w:val="22"/>
          <w:szCs w:val="22"/>
          <w:rtl/>
        </w:rPr>
        <w:t xml:space="preserve">  לא</w:t>
      </w:r>
    </w:p>
    <w:p w:rsidR="00452F76" w:rsidRDefault="00452F76" w:rsidP="00452F76">
      <w:pPr>
        <w:rPr>
          <w:rFonts w:ascii="Arial" w:hAnsi="Arial" w:cs="Arial"/>
          <w:bCs/>
          <w:sz w:val="22"/>
          <w:szCs w:val="22"/>
          <w:rtl/>
        </w:rPr>
      </w:pPr>
    </w:p>
    <w:p w:rsidR="00FB5FCD" w:rsidRPr="00813E93" w:rsidRDefault="00FB5FCD" w:rsidP="00452F76">
      <w:pPr>
        <w:rPr>
          <w:rFonts w:ascii="Arial" w:hAnsi="Arial" w:cs="Arial"/>
          <w:b/>
          <w:sz w:val="22"/>
          <w:szCs w:val="22"/>
          <w:rtl/>
        </w:rPr>
      </w:pPr>
      <w:r w:rsidRPr="00452F76">
        <w:rPr>
          <w:rFonts w:ascii="Arial" w:hAnsi="Arial" w:cs="Arial"/>
          <w:bCs/>
          <w:sz w:val="22"/>
          <w:szCs w:val="22"/>
          <w:u w:val="single"/>
          <w:rtl/>
        </w:rPr>
        <w:t>סוג ההתקשרות</w:t>
      </w:r>
      <w:r>
        <w:rPr>
          <w:rFonts w:ascii="Arial" w:hAnsi="Arial" w:cs="Arial"/>
          <w:b/>
          <w:sz w:val="22"/>
          <w:szCs w:val="22"/>
          <w:rtl/>
        </w:rPr>
        <w:t xml:space="preserve">: </w:t>
      </w:r>
    </w:p>
    <w:tbl>
      <w:tblPr>
        <w:bidiVisual/>
        <w:tblW w:w="0" w:type="auto"/>
        <w:tblLayout w:type="fixed"/>
        <w:tblLook w:val="0000" w:firstRow="0" w:lastRow="0" w:firstColumn="0" w:lastColumn="0" w:noHBand="0" w:noVBand="0"/>
      </w:tblPr>
      <w:tblGrid>
        <w:gridCol w:w="3085"/>
        <w:gridCol w:w="2977"/>
        <w:gridCol w:w="3116"/>
      </w:tblGrid>
      <w:tr w:rsidR="00FB5FCD" w:rsidRPr="00813E93" w:rsidTr="00452F76">
        <w:tc>
          <w:tcPr>
            <w:tcW w:w="3085" w:type="dxa"/>
          </w:tcPr>
          <w:p w:rsidR="00FB5FCD" w:rsidRPr="00813E93" w:rsidRDefault="003275BA" w:rsidP="00452F76">
            <w:pPr>
              <w:ind w:right="283"/>
              <w:rPr>
                <w:rFonts w:ascii="Arial" w:hAnsi="Arial" w:cs="Arial"/>
                <w:b/>
                <w:rtl/>
              </w:rPr>
            </w:pPr>
            <w:r>
              <w:rPr>
                <w:noProof/>
                <w:rtl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>
                      <wp:simplePos x="0" y="0"/>
                      <wp:positionH relativeFrom="column">
                        <wp:posOffset>1576493</wp:posOffset>
                      </wp:positionH>
                      <wp:positionV relativeFrom="paragraph">
                        <wp:posOffset>59478</wp:posOffset>
                      </wp:positionV>
                      <wp:extent cx="104775" cy="104775"/>
                      <wp:effectExtent l="5080" t="8255" r="13970" b="10795"/>
                      <wp:wrapNone/>
                      <wp:docPr id="4" name="AutoShape 9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04775" cy="104775"/>
                              </a:xfrm>
                              <a:prstGeom prst="flowChartOr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885F0BF" id="AutoShape 9" o:spid="_x0000_s1026" type="#_x0000_t124" style="position:absolute;left:0;text-align:left;margin-left:124.15pt;margin-top:4.7pt;width:8.25pt;height:8.2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"/>
                  </w:pict>
                </mc:Fallback>
              </mc:AlternateContent>
            </w:r>
            <w:r w:rsidR="001252CC">
              <w:rPr>
                <w:noProof/>
                <w:rtl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>
                      <wp:simplePos x="0" y="0"/>
                      <wp:positionH relativeFrom="column">
                        <wp:posOffset>5574030</wp:posOffset>
                      </wp:positionH>
                      <wp:positionV relativeFrom="paragraph">
                        <wp:posOffset>132080</wp:posOffset>
                      </wp:positionV>
                      <wp:extent cx="342900" cy="228600"/>
                      <wp:effectExtent l="1905" t="0" r="0" b="1270"/>
                      <wp:wrapNone/>
                      <wp:docPr id="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42900" cy="228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452F76" w:rsidRPr="004E5FA3" w:rsidRDefault="00452F76" w:rsidP="00FB5FCD">
                                  <w:r>
                                    <w:rPr>
                                      <w:rFonts w:ascii="Arial" w:hAnsi="Arial" w:cs="Arial"/>
                                      <w:b/>
                                      <w:sz w:val="22"/>
                                      <w:szCs w:val="22"/>
                                    </w:rPr>
                                    <w:t>X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438.9pt;margin-top:10.4pt;width:27pt;height:18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" filled="f" stroked="f">
                      <v:textbox>
                        <w:txbxContent>
                          <w:p w:rsidR="00452F76" w:rsidRPr="004E5FA3" w:rsidRDefault="00452F76" w:rsidP="00FB5FCD">
                            <w:r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FB5FCD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 </w:t>
            </w:r>
            <w:r w:rsidR="00FB5FCD"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="00FB5FCD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</w:t>
            </w:r>
            <w:r w:rsidR="00FB5FCD" w:rsidRPr="001D5B6A"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  <w:t>טובין</w:t>
            </w:r>
          </w:p>
        </w:tc>
        <w:tc>
          <w:tcPr>
            <w:tcW w:w="2977" w:type="dxa"/>
          </w:tcPr>
          <w:p w:rsidR="00FB5FCD" w:rsidRPr="00813E93" w:rsidRDefault="001D5B6A" w:rsidP="00452F76">
            <w:pPr>
              <w:ind w:right="283"/>
              <w:rPr>
                <w:rFonts w:ascii="Arial" w:hAnsi="Arial" w:cs="Arial"/>
                <w:b/>
                <w:rtl/>
              </w:rPr>
            </w:pPr>
            <w:r>
              <w:rPr>
                <w:noProof/>
                <w:rtl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0A30B8D2" wp14:editId="0A2EF5FB">
                      <wp:simplePos x="0" y="0"/>
                      <wp:positionH relativeFrom="column">
                        <wp:posOffset>1619048</wp:posOffset>
                      </wp:positionH>
                      <wp:positionV relativeFrom="paragraph">
                        <wp:posOffset>48115</wp:posOffset>
                      </wp:positionV>
                      <wp:extent cx="104775" cy="104775"/>
                      <wp:effectExtent l="5080" t="8255" r="13970" b="10795"/>
                      <wp:wrapNone/>
                      <wp:docPr id="2" name="AutoShape 9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04775" cy="104775"/>
                              </a:xfrm>
                              <a:prstGeom prst="flowChartOr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07BCFDAD" id="_x0000_t124" coordsize="21600,21600" o:spt="124" path="m10800,qx,10800,10800,21600,21600,10800,10800,xem,10800nfl21600,10800em10800,nfl10800,21600e">
                      <v:path o:extrusionok="f" gradientshapeok="t" o:connecttype="custom" o:connectlocs="10800,0;3163,3163;0,10800;3163,18437;10800,21600;18437,18437;21600,10800;18437,3163" textboxrect="3163,3163,18437,18437"/>
                    </v:shapetype>
                    <v:shape id="AutoShape 9" o:spid="_x0000_s1026" type="#_x0000_t124" style="position:absolute;left:0;text-align:left;margin-left:127.5pt;margin-top:3.8pt;width:8.25pt;height:8.2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"/>
                  </w:pict>
                </mc:Fallback>
              </mc:AlternateContent>
            </w:r>
            <w:r w:rsidR="00FB5FCD"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="00FB5FCD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</w:t>
            </w:r>
            <w:r w:rsidR="00FB5FCD" w:rsidRPr="001D5B6A"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  <w:t>שירותים</w:t>
            </w:r>
          </w:p>
        </w:tc>
        <w:tc>
          <w:tcPr>
            <w:tcW w:w="3116" w:type="dxa"/>
          </w:tcPr>
          <w:p w:rsidR="00FB5FCD" w:rsidRPr="00813E93" w:rsidRDefault="00FB5FCD" w:rsidP="00452F76">
            <w:pPr>
              <w:ind w:right="283"/>
              <w:rPr>
                <w:rFonts w:ascii="Arial" w:hAnsi="Arial" w:cs="Arial"/>
                <w:b/>
                <w:rtl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ביצוע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עבודה</w:t>
            </w:r>
          </w:p>
        </w:tc>
      </w:tr>
    </w:tbl>
    <w:p w:rsidR="00FB5FCD" w:rsidRPr="00813E93" w:rsidRDefault="00FB5FCD" w:rsidP="00FB5FCD">
      <w:pPr>
        <w:rPr>
          <w:rFonts w:ascii="Arial" w:hAnsi="Arial" w:cs="Arial"/>
          <w:b/>
          <w:sz w:val="22"/>
          <w:szCs w:val="22"/>
          <w:rtl/>
        </w:rPr>
      </w:pPr>
    </w:p>
    <w:tbl>
      <w:tblPr>
        <w:tblStyle w:val="a3"/>
        <w:bidiVisual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1E0" w:firstRow="1" w:lastRow="1" w:firstColumn="1" w:lastColumn="1" w:noHBand="0" w:noVBand="0"/>
      </w:tblPr>
      <w:tblGrid>
        <w:gridCol w:w="2588"/>
        <w:gridCol w:w="3012"/>
        <w:gridCol w:w="2696"/>
      </w:tblGrid>
      <w:tr w:rsidR="00FB5FCD" w:rsidTr="00376E72">
        <w:tc>
          <w:tcPr>
            <w:tcW w:w="2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B5FCD" w:rsidRPr="000045A6" w:rsidRDefault="00FB5FCD" w:rsidP="00452F76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0045A6">
              <w:rPr>
                <w:rFonts w:ascii="Arial" w:hAnsi="Arial" w:cs="Arial"/>
                <w:bCs/>
                <w:sz w:val="22"/>
                <w:szCs w:val="22"/>
                <w:rtl/>
              </w:rPr>
              <w:t>שם הספק:</w:t>
            </w:r>
          </w:p>
        </w:tc>
        <w:tc>
          <w:tcPr>
            <w:tcW w:w="570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B5FCD" w:rsidRPr="00EB7AA6" w:rsidRDefault="00D15EE4" w:rsidP="00D82752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חברת </w:t>
            </w:r>
            <w:r w:rsidR="00D82752">
              <w:rPr>
                <w:rFonts w:ascii="Arial" w:hAnsi="Arial" w:cs="Arial" w:hint="cs"/>
                <w:b/>
                <w:sz w:val="22"/>
                <w:szCs w:val="22"/>
              </w:rPr>
              <w:t>IDENTI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</w:p>
        </w:tc>
      </w:tr>
      <w:tr w:rsidR="00FB5FCD" w:rsidTr="00376E72">
        <w:tc>
          <w:tcPr>
            <w:tcW w:w="2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B5FCD" w:rsidRPr="003D5897" w:rsidRDefault="00FB5FCD" w:rsidP="00452F76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מספר הספק </w:t>
            </w:r>
          </w:p>
          <w:p w:rsidR="00FB5FCD" w:rsidRPr="003D5897" w:rsidRDefault="00FB5FCD" w:rsidP="00452F76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(ח.פ/ח.צ/ע.מ/מספר עמותה) </w:t>
            </w:r>
          </w:p>
        </w:tc>
        <w:tc>
          <w:tcPr>
            <w:tcW w:w="570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5FCD" w:rsidRPr="001E6017" w:rsidRDefault="001F6EA1" w:rsidP="00D86E4E">
            <w:pPr>
              <w:rPr>
                <w:rFonts w:ascii="Arial" w:hAnsi="Arial" w:cs="Arial"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sz w:val="22"/>
                <w:szCs w:val="22"/>
                <w:rtl/>
              </w:rPr>
              <w:t>515679405</w:t>
            </w:r>
          </w:p>
        </w:tc>
      </w:tr>
      <w:tr w:rsidR="00FB5FCD" w:rsidTr="00376E72">
        <w:tc>
          <w:tcPr>
            <w:tcW w:w="2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B5FCD" w:rsidRPr="003D5897" w:rsidRDefault="00FB5FCD" w:rsidP="00452F76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ספק זה הנו: </w:t>
            </w:r>
          </w:p>
        </w:tc>
        <w:tc>
          <w:tcPr>
            <w:tcW w:w="30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B5FCD" w:rsidRPr="00016CAB" w:rsidRDefault="001252CC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/>
                <w:bCs/>
                <w:noProof/>
                <w:sz w:val="22"/>
                <w:szCs w:val="22"/>
                <w:rtl/>
              </w:rPr>
              <mc:AlternateContent>
                <mc:Choice Requires="wps">
                  <w:drawing>
                    <wp:anchor distT="0" distB="0" distL="114300" distR="114300" simplePos="0" relativeHeight="251667456" behindDoc="0" locked="0" layoutInCell="1" allowOverlap="1">
                      <wp:simplePos x="0" y="0"/>
                      <wp:positionH relativeFrom="column">
                        <wp:posOffset>1411605</wp:posOffset>
                      </wp:positionH>
                      <wp:positionV relativeFrom="paragraph">
                        <wp:posOffset>41910</wp:posOffset>
                      </wp:positionV>
                      <wp:extent cx="104775" cy="104775"/>
                      <wp:effectExtent l="8255" t="13335" r="10795" b="5715"/>
                      <wp:wrapNone/>
                      <wp:docPr id="1" name="AutoShape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04775" cy="104775"/>
                              </a:xfrm>
                              <a:prstGeom prst="flowChartOr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BB5C76" id="AutoShape 7" o:spid="_x0000_s1026" type="#_x0000_t124" style="position:absolute;left:0;text-align:left;margin-left:111.15pt;margin-top:3.3pt;width:8.25pt;height:8.25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"/>
                  </w:pict>
                </mc:Fallback>
              </mc:AlternateContent>
            </w:r>
            <w:r w:rsidR="00FB5FCD"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="00FB5FCD">
              <w:rPr>
                <w:rFonts w:ascii="Arial" w:hAnsi="Arial" w:cs="Arial"/>
                <w:b/>
                <w:sz w:val="28"/>
                <w:szCs w:val="28"/>
              </w:rPr>
              <w:t xml:space="preserve">    </w:t>
            </w:r>
            <w:r w:rsidR="00FB5FCD" w:rsidRPr="00016CAB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ספק יחיד    </w:t>
            </w:r>
          </w:p>
        </w:tc>
        <w:tc>
          <w:tcPr>
            <w:tcW w:w="269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5FCD" w:rsidRPr="00016CAB" w:rsidRDefault="00FB5FCD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Pr="00016CAB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ספק חוץ </w:t>
            </w:r>
          </w:p>
        </w:tc>
      </w:tr>
      <w:tr w:rsidR="00FB5FCD" w:rsidTr="00376E72">
        <w:tc>
          <w:tcPr>
            <w:tcW w:w="2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B5FCD" w:rsidRPr="003D5897" w:rsidRDefault="00FB5FCD" w:rsidP="00452F76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Cs/>
                <w:sz w:val="22"/>
                <w:szCs w:val="22"/>
                <w:rtl/>
              </w:rPr>
              <w:t>אומדן / שווי ההתקשרות:</w:t>
            </w:r>
          </w:p>
        </w:tc>
        <w:tc>
          <w:tcPr>
            <w:tcW w:w="570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7074" w:rsidRPr="00EB7AA6" w:rsidRDefault="00D82752" w:rsidP="00227074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250</w:t>
            </w:r>
            <w:r w:rsidR="006E0921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  <w:proofErr w:type="spellStart"/>
            <w:r w:rsidR="006E0921">
              <w:rPr>
                <w:rFonts w:ascii="Arial" w:hAnsi="Arial" w:cs="Arial" w:hint="cs"/>
                <w:b/>
                <w:sz w:val="22"/>
                <w:szCs w:val="22"/>
                <w:rtl/>
              </w:rPr>
              <w:t>אש"ח</w:t>
            </w:r>
            <w:proofErr w:type="spellEnd"/>
            <w:r w:rsidR="006E0921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לשנ</w:t>
            </w:r>
            <w:r w:rsidR="00376E72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תיים 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ראשונ</w:t>
            </w:r>
            <w:r w:rsidR="00376E72">
              <w:rPr>
                <w:rFonts w:ascii="Arial" w:hAnsi="Arial" w:cs="Arial" w:hint="cs"/>
                <w:b/>
                <w:sz w:val="22"/>
                <w:szCs w:val="22"/>
                <w:rtl/>
              </w:rPr>
              <w:t>ות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וכ-</w:t>
            </w:r>
            <w:r w:rsidR="00376E72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60 </w:t>
            </w:r>
            <w:proofErr w:type="spellStart"/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אש"ח</w:t>
            </w:r>
            <w:proofErr w:type="spellEnd"/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לכל שנה נוספת</w:t>
            </w:r>
            <w:r w:rsidR="00376E72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, </w:t>
            </w:r>
            <w:r w:rsidR="00C55379">
              <w:rPr>
                <w:rFonts w:ascii="Arial" w:hAnsi="Arial" w:cs="Arial"/>
                <w:b/>
                <w:sz w:val="22"/>
                <w:szCs w:val="22"/>
                <w:rtl/>
              </w:rPr>
              <w:br/>
            </w:r>
            <w:r w:rsidR="00C55379">
              <w:rPr>
                <w:rFonts w:ascii="Arial" w:hAnsi="Arial" w:cs="Arial" w:hint="cs"/>
                <w:b/>
                <w:sz w:val="22"/>
                <w:szCs w:val="22"/>
                <w:rtl/>
              </w:rPr>
              <w:t>עבור סה"כ</w:t>
            </w:r>
            <w:r w:rsidR="00376E72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5 שנים</w:t>
            </w:r>
          </w:p>
        </w:tc>
      </w:tr>
    </w:tbl>
    <w:p w:rsidR="00FB5FCD" w:rsidRDefault="00FB5FCD" w:rsidP="00FB5FCD">
      <w:pPr>
        <w:rPr>
          <w:rFonts w:ascii="Arial" w:hAnsi="Arial" w:cs="Arial"/>
          <w:bCs/>
          <w:rtl/>
        </w:rPr>
      </w:pPr>
    </w:p>
    <w:tbl>
      <w:tblPr>
        <w:tblStyle w:val="a3"/>
        <w:bidiVisual/>
        <w:tblW w:w="0" w:type="auto"/>
        <w:tblLook w:val="01E0" w:firstRow="1" w:lastRow="1" w:firstColumn="1" w:lastColumn="1" w:noHBand="0" w:noVBand="0"/>
      </w:tblPr>
      <w:tblGrid>
        <w:gridCol w:w="8296"/>
      </w:tblGrid>
      <w:tr w:rsidR="00452F76" w:rsidTr="00452F76">
        <w:tc>
          <w:tcPr>
            <w:tcW w:w="9178" w:type="dxa"/>
            <w:shd w:val="clear" w:color="auto" w:fill="E6E6E6"/>
          </w:tcPr>
          <w:p w:rsidR="00452F76" w:rsidRPr="00452F76" w:rsidRDefault="00452F76" w:rsidP="00452F76">
            <w:pPr>
              <w:spacing w:line="360" w:lineRule="auto"/>
              <w:rPr>
                <w:rFonts w:ascii="Arial" w:hAnsi="Arial" w:cs="Arial"/>
                <w:bCs/>
                <w:color w:val="FF0000"/>
                <w:sz w:val="22"/>
                <w:szCs w:val="22"/>
                <w:highlight w:val="yellow"/>
                <w:rtl/>
              </w:rPr>
            </w:pPr>
            <w:r w:rsidRPr="00452F76">
              <w:rPr>
                <w:rFonts w:ascii="Arial" w:hAnsi="Arial" w:cs="Arial"/>
                <w:bCs/>
                <w:color w:val="FF0000"/>
                <w:sz w:val="22"/>
                <w:szCs w:val="22"/>
                <w:rtl/>
              </w:rPr>
              <w:t>תיאור מהות ההתקשרות (רקע ופירוט התכונות של הטובין/השירות/העבודה</w:t>
            </w:r>
            <w:r w:rsidRPr="000045A6">
              <w:rPr>
                <w:rFonts w:ascii="Arial" w:hAnsi="Arial" w:cs="Arial"/>
                <w:bCs/>
                <w:color w:val="FF0000"/>
                <w:sz w:val="22"/>
                <w:szCs w:val="22"/>
                <w:rtl/>
              </w:rPr>
              <w:t>)</w:t>
            </w:r>
            <w:r w:rsidR="000045A6" w:rsidRPr="000045A6">
              <w:rPr>
                <w:rFonts w:ascii="Arial" w:hAnsi="Arial" w:cs="Arial"/>
                <w:bCs/>
                <w:color w:val="FF0000"/>
                <w:sz w:val="22"/>
                <w:szCs w:val="22"/>
                <w:rtl/>
              </w:rPr>
              <w:t>= מפרט טכני</w:t>
            </w:r>
          </w:p>
        </w:tc>
      </w:tr>
      <w:tr w:rsidR="00452F76" w:rsidRPr="00DD1BDE" w:rsidTr="00452F76">
        <w:tc>
          <w:tcPr>
            <w:tcW w:w="9178" w:type="dxa"/>
          </w:tcPr>
          <w:p w:rsidR="00DA71F8" w:rsidRPr="00DD1BDE" w:rsidRDefault="00DA71F8" w:rsidP="00DA71F8">
            <w:pPr>
              <w:ind w:left="360"/>
              <w:rPr>
                <w:rFonts w:asciiTheme="minorBidi" w:hAnsiTheme="minorBidi" w:cstheme="minorBidi"/>
                <w:bCs/>
                <w:sz w:val="22"/>
                <w:szCs w:val="22"/>
                <w:rtl/>
              </w:rPr>
            </w:pPr>
          </w:p>
          <w:p w:rsidR="008F7216" w:rsidRPr="00DD1BDE" w:rsidRDefault="00B25655" w:rsidP="00986035">
            <w:pPr>
              <w:pStyle w:val="ac"/>
              <w:numPr>
                <w:ilvl w:val="0"/>
                <w:numId w:val="6"/>
              </w:numPr>
              <w:tabs>
                <w:tab w:val="left" w:pos="1101"/>
              </w:tabs>
              <w:spacing w:line="317" w:lineRule="auto"/>
              <w:ind w:left="1100" w:hanging="380"/>
              <w:rPr>
                <w:rFonts w:asciiTheme="minorBidi" w:hAnsiTheme="minorBidi" w:cstheme="minorBidi"/>
                <w:rtl/>
              </w:rPr>
            </w:pPr>
            <w:r w:rsidRPr="00DD1BDE">
              <w:rPr>
                <w:rFonts w:asciiTheme="minorBidi" w:hAnsiTheme="minorBidi" w:cstheme="minorBidi"/>
                <w:bCs/>
                <w:rtl/>
              </w:rPr>
              <w:t>מהות הט</w:t>
            </w:r>
            <w:r w:rsidR="00D86E4E" w:rsidRPr="00DD1BDE">
              <w:rPr>
                <w:rFonts w:asciiTheme="minorBidi" w:hAnsiTheme="minorBidi" w:cstheme="minorBidi"/>
                <w:bCs/>
                <w:rtl/>
              </w:rPr>
              <w:t>ובין</w:t>
            </w:r>
            <w:r w:rsidRPr="00DD1BDE">
              <w:rPr>
                <w:rFonts w:asciiTheme="minorBidi" w:hAnsiTheme="minorBidi" w:cstheme="minorBidi"/>
                <w:bCs/>
                <w:rtl/>
              </w:rPr>
              <w:t xml:space="preserve">: </w:t>
            </w:r>
            <w:r w:rsidR="00DD1BDE" w:rsidRPr="00DD1BDE">
              <w:rPr>
                <w:rStyle w:val="ab"/>
                <w:rFonts w:asciiTheme="minorBidi" w:hAnsiTheme="minorBidi" w:cstheme="minorBidi"/>
                <w:rtl/>
              </w:rPr>
              <w:t>מערכת ל</w:t>
            </w:r>
            <w:r w:rsidR="00DA621F" w:rsidRPr="00DD1BDE">
              <w:rPr>
                <w:rStyle w:val="ab"/>
                <w:rFonts w:asciiTheme="minorBidi" w:hAnsiTheme="minorBidi" w:cstheme="minorBidi"/>
                <w:rtl/>
              </w:rPr>
              <w:t xml:space="preserve">תיעוד שימוש </w:t>
            </w:r>
            <w:proofErr w:type="spellStart"/>
            <w:r w:rsidR="00277014">
              <w:rPr>
                <w:rStyle w:val="ab"/>
                <w:rFonts w:asciiTheme="minorBidi" w:hAnsiTheme="minorBidi" w:cstheme="minorBidi" w:hint="cs"/>
                <w:rtl/>
              </w:rPr>
              <w:t>בצר"פ</w:t>
            </w:r>
            <w:proofErr w:type="spellEnd"/>
            <w:r w:rsidR="00DD1BDE" w:rsidRPr="00DD1BDE">
              <w:rPr>
                <w:rStyle w:val="ab"/>
                <w:rFonts w:asciiTheme="minorBidi" w:hAnsiTheme="minorBidi" w:cstheme="minorBidi"/>
                <w:rtl/>
              </w:rPr>
              <w:t xml:space="preserve"> </w:t>
            </w:r>
            <w:r w:rsidR="00DA621F" w:rsidRPr="00DD1BDE">
              <w:rPr>
                <w:rStyle w:val="ab"/>
                <w:rFonts w:asciiTheme="minorBidi" w:hAnsiTheme="minorBidi" w:cstheme="minorBidi"/>
                <w:rtl/>
              </w:rPr>
              <w:t xml:space="preserve">באמצעות מערכת מבוססת זיהוי תמונה </w:t>
            </w:r>
            <w:r w:rsidR="00DD1BDE" w:rsidRPr="004A46B3">
              <w:rPr>
                <w:rStyle w:val="ab"/>
                <w:rFonts w:asciiTheme="minorBidi" w:eastAsia="Times New Roman" w:hAnsiTheme="minorBidi" w:cstheme="minorBidi"/>
                <w:rtl/>
              </w:rPr>
              <w:t xml:space="preserve"> </w:t>
            </w:r>
            <w:r w:rsidR="00DD1BDE" w:rsidRPr="004A46B3">
              <w:rPr>
                <w:rStyle w:val="ab"/>
                <w:rFonts w:asciiTheme="minorBidi" w:eastAsia="Times New Roman" w:hAnsiTheme="minorBidi" w:cstheme="minorBidi" w:hint="eastAsia"/>
                <w:rtl/>
              </w:rPr>
              <w:t>וחיישנים</w:t>
            </w:r>
            <w:r w:rsidR="00DD1BDE" w:rsidRPr="004A46B3">
              <w:rPr>
                <w:rStyle w:val="ab"/>
                <w:rFonts w:asciiTheme="minorBidi" w:eastAsia="Times New Roman" w:hAnsiTheme="minorBidi" w:cstheme="minorBidi"/>
                <w:rtl/>
              </w:rPr>
              <w:t xml:space="preserve"> </w:t>
            </w:r>
            <w:r w:rsidR="00DD1BDE" w:rsidRPr="004A46B3">
              <w:rPr>
                <w:rStyle w:val="ab"/>
                <w:rFonts w:asciiTheme="minorBidi" w:eastAsia="Times New Roman" w:hAnsiTheme="minorBidi" w:cstheme="minorBidi" w:hint="eastAsia"/>
                <w:rtl/>
              </w:rPr>
              <w:t>נוספים</w:t>
            </w:r>
            <w:r w:rsidR="00DA621F" w:rsidRPr="00DD1BDE">
              <w:rPr>
                <w:rStyle w:val="ab"/>
                <w:rFonts w:asciiTheme="minorBidi" w:eastAsia="Times New Roman" w:hAnsiTheme="minorBidi" w:cstheme="minorBidi"/>
                <w:sz w:val="24"/>
                <w:szCs w:val="24"/>
                <w:rtl/>
              </w:rPr>
              <w:t xml:space="preserve">, </w:t>
            </w:r>
            <w:r w:rsidR="00D82752" w:rsidRPr="00DD1BDE">
              <w:rPr>
                <w:rStyle w:val="ab"/>
                <w:rFonts w:asciiTheme="minorBidi" w:hAnsiTheme="minorBidi" w:cstheme="minorBidi"/>
                <w:rtl/>
              </w:rPr>
              <w:t xml:space="preserve">עם </w:t>
            </w:r>
            <w:r w:rsidR="00DA621F" w:rsidRPr="00DD1BDE">
              <w:rPr>
                <w:rStyle w:val="ab"/>
                <w:rFonts w:asciiTheme="minorBidi" w:hAnsiTheme="minorBidi" w:cstheme="minorBidi"/>
                <w:rtl/>
              </w:rPr>
              <w:t>תוכנת</w:t>
            </w:r>
            <w:r w:rsidR="00DD1BDE" w:rsidRPr="00DD1BDE">
              <w:rPr>
                <w:rStyle w:val="ab"/>
                <w:rFonts w:asciiTheme="minorBidi" w:hAnsiTheme="minorBidi" w:cstheme="minorBidi"/>
                <w:rtl/>
              </w:rPr>
              <w:t xml:space="preserve"> ניהול</w:t>
            </w:r>
            <w:r w:rsidR="00277014">
              <w:rPr>
                <w:rStyle w:val="ab"/>
                <w:rFonts w:asciiTheme="minorBidi" w:hAnsiTheme="minorBidi" w:cstheme="minorBidi" w:hint="cs"/>
                <w:rtl/>
              </w:rPr>
              <w:t xml:space="preserve"> וממשקים למערכות</w:t>
            </w:r>
            <w:r w:rsidR="00227074">
              <w:rPr>
                <w:rStyle w:val="ab"/>
                <w:rFonts w:asciiTheme="minorBidi" w:hAnsiTheme="minorBidi" w:cstheme="minorBidi"/>
                <w:rtl/>
              </w:rPr>
              <w:t xml:space="preserve">, </w:t>
            </w:r>
            <w:r w:rsidR="00227074">
              <w:rPr>
                <w:rStyle w:val="ab"/>
                <w:rFonts w:asciiTheme="minorBidi" w:hAnsiTheme="minorBidi" w:cstheme="minorBidi" w:hint="cs"/>
                <w:rtl/>
              </w:rPr>
              <w:t>כולל שירות</w:t>
            </w:r>
            <w:r w:rsidR="00DD1BDE" w:rsidRPr="00DD1BDE">
              <w:rPr>
                <w:rStyle w:val="ab"/>
                <w:rFonts w:asciiTheme="minorBidi" w:hAnsiTheme="minorBidi" w:cstheme="minorBidi"/>
                <w:rtl/>
              </w:rPr>
              <w:t xml:space="preserve"> הטמעה ותמיכה שוטפת</w:t>
            </w:r>
            <w:r w:rsidR="00DA621F" w:rsidRPr="00DD1BDE">
              <w:rPr>
                <w:rStyle w:val="ab"/>
                <w:rFonts w:asciiTheme="minorBidi" w:hAnsiTheme="minorBidi" w:cstheme="minorBidi"/>
                <w:rtl/>
              </w:rPr>
              <w:t>.</w:t>
            </w:r>
          </w:p>
          <w:p w:rsidR="00DA621F" w:rsidRPr="00DD1BDE" w:rsidRDefault="008F7216" w:rsidP="00143F52">
            <w:pPr>
              <w:rPr>
                <w:rFonts w:asciiTheme="minorBidi" w:hAnsiTheme="minorBidi" w:cstheme="minorBidi"/>
                <w:bCs/>
                <w:sz w:val="22"/>
                <w:szCs w:val="22"/>
                <w:rtl/>
              </w:rPr>
            </w:pPr>
            <w:r w:rsidRPr="00DD1BDE">
              <w:rPr>
                <w:rFonts w:asciiTheme="minorBidi" w:hAnsiTheme="minorBidi" w:cstheme="minorBidi"/>
                <w:bCs/>
                <w:sz w:val="22"/>
                <w:szCs w:val="22"/>
                <w:rtl/>
              </w:rPr>
              <w:t xml:space="preserve">נדרש מהחברה: </w:t>
            </w:r>
          </w:p>
          <w:p w:rsidR="00D86E4E" w:rsidRPr="00DD1BDE" w:rsidRDefault="00DA621F" w:rsidP="00986035">
            <w:pPr>
              <w:pStyle w:val="a4"/>
              <w:numPr>
                <w:ilvl w:val="0"/>
                <w:numId w:val="7"/>
              </w:numPr>
              <w:rPr>
                <w:rStyle w:val="ab"/>
                <w:rFonts w:asciiTheme="minorBidi" w:hAnsiTheme="minorBidi" w:cstheme="minorBidi"/>
                <w:sz w:val="22"/>
                <w:szCs w:val="22"/>
              </w:rPr>
            </w:pPr>
            <w:r w:rsidRPr="00DD1BDE">
              <w:rPr>
                <w:rStyle w:val="ab"/>
                <w:rFonts w:asciiTheme="minorBidi" w:hAnsiTheme="minorBidi" w:cstheme="minorBidi"/>
                <w:rtl/>
              </w:rPr>
              <w:t>מענה לניהול שליטה, בקרה לוגיסטית וכן תיעוד קליני (</w:t>
            </w:r>
            <w:r w:rsidR="00227074">
              <w:rPr>
                <w:rStyle w:val="ab"/>
                <w:rFonts w:asciiTheme="minorBidi" w:hAnsiTheme="minorBidi" w:cstheme="minorBidi" w:hint="cs"/>
                <w:rtl/>
              </w:rPr>
              <w:t>ממשק ל</w:t>
            </w:r>
            <w:r w:rsidRPr="00DD1BDE">
              <w:rPr>
                <w:rStyle w:val="ab"/>
                <w:rFonts w:asciiTheme="minorBidi" w:hAnsiTheme="minorBidi" w:cstheme="minorBidi"/>
                <w:rtl/>
              </w:rPr>
              <w:t>תיק המטופל</w:t>
            </w:r>
            <w:r w:rsidR="00227074">
              <w:rPr>
                <w:rStyle w:val="ab"/>
                <w:rFonts w:asciiTheme="minorBidi" w:hAnsiTheme="minorBidi" w:cstheme="minorBidi" w:hint="cs"/>
                <w:rtl/>
              </w:rPr>
              <w:t xml:space="preserve"> "</w:t>
            </w:r>
            <w:proofErr w:type="spellStart"/>
            <w:r w:rsidR="00227074">
              <w:rPr>
                <w:rStyle w:val="ab"/>
                <w:rFonts w:asciiTheme="minorBidi" w:hAnsiTheme="minorBidi" w:cstheme="minorBidi" w:hint="cs"/>
                <w:rtl/>
              </w:rPr>
              <w:t>קמיליון</w:t>
            </w:r>
            <w:proofErr w:type="spellEnd"/>
            <w:r w:rsidR="00227074">
              <w:rPr>
                <w:rStyle w:val="ab"/>
                <w:rFonts w:asciiTheme="minorBidi" w:hAnsiTheme="minorBidi" w:cstheme="minorBidi" w:hint="cs"/>
                <w:rtl/>
              </w:rPr>
              <w:t>"</w:t>
            </w:r>
            <w:r w:rsidRPr="00DD1BDE">
              <w:rPr>
                <w:rStyle w:val="ab"/>
                <w:rFonts w:asciiTheme="minorBidi" w:hAnsiTheme="minorBidi" w:cstheme="minorBidi"/>
                <w:rtl/>
              </w:rPr>
              <w:t xml:space="preserve">) של שימוש בכל השתלים באמצעות מערכת </w:t>
            </w:r>
            <w:r w:rsidR="009435A4">
              <w:rPr>
                <w:rStyle w:val="ab"/>
                <w:rFonts w:asciiTheme="minorBidi" w:hAnsiTheme="minorBidi" w:cstheme="minorBidi"/>
              </w:rPr>
              <w:t>SNAP&amp;GO</w:t>
            </w:r>
            <w:r w:rsidRPr="00DD1BDE">
              <w:rPr>
                <w:rStyle w:val="ab"/>
                <w:rFonts w:asciiTheme="minorBidi" w:hAnsiTheme="minorBidi" w:cstheme="minorBidi"/>
                <w:rtl/>
              </w:rPr>
              <w:t xml:space="preserve"> בחדרי הניתוח ואפשרות הרחבה למגוון פריטי </w:t>
            </w:r>
            <w:proofErr w:type="spellStart"/>
            <w:r w:rsidRPr="00DD1BDE">
              <w:rPr>
                <w:rStyle w:val="ab"/>
                <w:rFonts w:asciiTheme="minorBidi" w:hAnsiTheme="minorBidi" w:cstheme="minorBidi"/>
                <w:rtl/>
              </w:rPr>
              <w:t>צר״פ</w:t>
            </w:r>
            <w:proofErr w:type="spellEnd"/>
            <w:r w:rsidRPr="00DD1BDE">
              <w:rPr>
                <w:rStyle w:val="ab"/>
                <w:rFonts w:asciiTheme="minorBidi" w:hAnsiTheme="minorBidi" w:cstheme="minorBidi"/>
                <w:rtl/>
              </w:rPr>
              <w:t xml:space="preserve"> שניתן לתעד בתוך תיק המטופל, ובעלות פרוצדורה רפואית</w:t>
            </w:r>
            <w:r w:rsidR="00D82752" w:rsidRPr="00DD1BDE">
              <w:rPr>
                <w:rStyle w:val="ab"/>
                <w:rFonts w:asciiTheme="minorBidi" w:hAnsiTheme="minorBidi" w:cstheme="minorBidi"/>
                <w:rtl/>
              </w:rPr>
              <w:t>.</w:t>
            </w:r>
          </w:p>
          <w:p w:rsidR="00DA621F" w:rsidRPr="00DD1BDE" w:rsidRDefault="00DA621F" w:rsidP="00986035">
            <w:pPr>
              <w:pStyle w:val="a4"/>
              <w:numPr>
                <w:ilvl w:val="0"/>
                <w:numId w:val="7"/>
              </w:numPr>
              <w:rPr>
                <w:rStyle w:val="ab"/>
                <w:rFonts w:asciiTheme="minorBidi" w:hAnsiTheme="minorBidi" w:cstheme="minorBidi"/>
                <w:sz w:val="22"/>
                <w:szCs w:val="22"/>
                <w:rtl/>
              </w:rPr>
            </w:pPr>
            <w:r w:rsidRPr="00DD1BDE">
              <w:rPr>
                <w:rStyle w:val="ab"/>
                <w:rFonts w:asciiTheme="minorBidi" w:hAnsiTheme="minorBidi" w:cstheme="minorBidi"/>
                <w:rtl/>
              </w:rPr>
              <w:t xml:space="preserve">קישור למערכת </w:t>
            </w:r>
            <w:r w:rsidR="009435A4">
              <w:rPr>
                <w:rStyle w:val="ab"/>
                <w:rFonts w:asciiTheme="minorBidi" w:hAnsiTheme="minorBidi" w:cstheme="minorBidi" w:hint="cs"/>
                <w:rtl/>
              </w:rPr>
              <w:t xml:space="preserve">הלוגיסטית </w:t>
            </w:r>
            <w:r w:rsidRPr="00DD1BDE">
              <w:rPr>
                <w:rStyle w:val="ab"/>
                <w:rFonts w:asciiTheme="minorBidi" w:hAnsiTheme="minorBidi" w:cstheme="minorBidi"/>
                <w:rtl/>
              </w:rPr>
              <w:t>והקמת הזמנות רכש בהתאם לשימושים שבוצעו</w:t>
            </w:r>
            <w:r w:rsidR="00227074">
              <w:rPr>
                <w:rStyle w:val="ab"/>
                <w:rFonts w:asciiTheme="minorBidi" w:hAnsiTheme="minorBidi" w:cstheme="minorBidi" w:hint="cs"/>
                <w:rtl/>
              </w:rPr>
              <w:t xml:space="preserve"> (ממשק למערכת "מזור")</w:t>
            </w:r>
            <w:r w:rsidRPr="00DD1BDE">
              <w:rPr>
                <w:rStyle w:val="ab"/>
                <w:rFonts w:asciiTheme="minorBidi" w:hAnsiTheme="minorBidi" w:cstheme="minorBidi"/>
                <w:rtl/>
              </w:rPr>
              <w:t>.</w:t>
            </w:r>
          </w:p>
          <w:p w:rsidR="00DA621F" w:rsidRPr="00DD1BDE" w:rsidRDefault="00DA621F" w:rsidP="00DA621F">
            <w:pPr>
              <w:rPr>
                <w:rFonts w:asciiTheme="minorBidi" w:hAnsiTheme="minorBidi" w:cstheme="minorBidi"/>
              </w:rPr>
            </w:pPr>
          </w:p>
          <w:p w:rsidR="00D82752" w:rsidRPr="00DD1BDE" w:rsidRDefault="008F7216" w:rsidP="004A46B3">
            <w:pPr>
              <w:autoSpaceDE w:val="0"/>
              <w:autoSpaceDN w:val="0"/>
              <w:adjustRightInd w:val="0"/>
              <w:rPr>
                <w:rFonts w:asciiTheme="minorBidi" w:hAnsiTheme="minorBidi" w:cstheme="minorBidi"/>
                <w:sz w:val="22"/>
                <w:szCs w:val="22"/>
              </w:rPr>
            </w:pPr>
            <w:r w:rsidRPr="00DD1BDE">
              <w:rPr>
                <w:rFonts w:asciiTheme="minorBidi" w:hAnsiTheme="minorBidi" w:cstheme="minorBidi"/>
                <w:bCs/>
                <w:sz w:val="22"/>
                <w:szCs w:val="22"/>
                <w:rtl/>
              </w:rPr>
              <w:t>מהות ההתקשרות:</w:t>
            </w:r>
            <w:r w:rsidR="00D82752" w:rsidRPr="00DD1BDE">
              <w:rPr>
                <w:rFonts w:asciiTheme="minorBidi" w:hAnsiTheme="minorBidi" w:cstheme="minorBidi"/>
                <w:sz w:val="22"/>
                <w:szCs w:val="22"/>
              </w:rPr>
              <w:t xml:space="preserve"> </w:t>
            </w:r>
          </w:p>
          <w:p w:rsidR="008F7216" w:rsidRPr="00DD1BDE" w:rsidRDefault="00376E72" w:rsidP="004A46B3">
            <w:pPr>
              <w:autoSpaceDE w:val="0"/>
              <w:autoSpaceDN w:val="0"/>
              <w:adjustRightInd w:val="0"/>
              <w:rPr>
                <w:rFonts w:asciiTheme="minorBidi" w:hAnsiTheme="minorBidi" w:cstheme="minorBidi"/>
                <w:bCs/>
                <w:sz w:val="22"/>
                <w:szCs w:val="22"/>
              </w:rPr>
            </w:pPr>
            <w:r w:rsidRPr="00DD1BDE">
              <w:rPr>
                <w:rFonts w:asciiTheme="minorBidi" w:hAnsiTheme="minorBidi" w:cstheme="minorBidi"/>
                <w:sz w:val="22"/>
                <w:szCs w:val="22"/>
                <w:rtl/>
              </w:rPr>
              <w:t xml:space="preserve">רכש </w:t>
            </w:r>
            <w:r>
              <w:rPr>
                <w:rFonts w:asciiTheme="minorBidi" w:hAnsiTheme="minorBidi" w:cstheme="minorBidi" w:hint="cs"/>
                <w:sz w:val="22"/>
                <w:szCs w:val="22"/>
                <w:rtl/>
              </w:rPr>
              <w:t>תוכנת ו</w:t>
            </w:r>
            <w:r w:rsidRPr="00DD1BDE">
              <w:rPr>
                <w:rFonts w:asciiTheme="minorBidi" w:hAnsiTheme="minorBidi" w:cstheme="minorBidi"/>
                <w:sz w:val="22"/>
                <w:szCs w:val="22"/>
                <w:rtl/>
              </w:rPr>
              <w:t xml:space="preserve">מוצרי </w:t>
            </w:r>
            <w:r>
              <w:rPr>
                <w:rFonts w:asciiTheme="minorBidi" w:hAnsiTheme="minorBidi" w:cstheme="minorBidi" w:hint="cs"/>
                <w:sz w:val="22"/>
                <w:szCs w:val="22"/>
              </w:rPr>
              <w:t xml:space="preserve">IDENTI PLATFORM </w:t>
            </w:r>
            <w:r>
              <w:rPr>
                <w:rFonts w:asciiTheme="minorBidi" w:hAnsiTheme="minorBidi" w:cstheme="minorBidi"/>
                <w:sz w:val="22"/>
                <w:szCs w:val="22"/>
              </w:rPr>
              <w:t>SNAP</w:t>
            </w:r>
            <w:r w:rsidR="009435A4">
              <w:rPr>
                <w:rFonts w:asciiTheme="minorBidi" w:hAnsiTheme="minorBidi" w:cstheme="minorBidi"/>
                <w:sz w:val="22"/>
                <w:szCs w:val="22"/>
              </w:rPr>
              <w:t>&amp;</w:t>
            </w:r>
            <w:r>
              <w:rPr>
                <w:rFonts w:asciiTheme="minorBidi" w:hAnsiTheme="minorBidi" w:cstheme="minorBidi"/>
                <w:sz w:val="22"/>
                <w:szCs w:val="22"/>
              </w:rPr>
              <w:t>GO</w:t>
            </w:r>
            <w:r>
              <w:rPr>
                <w:rFonts w:asciiTheme="minorBidi" w:hAnsiTheme="minorBidi" w:cstheme="minorBidi" w:hint="cs"/>
                <w:sz w:val="22"/>
                <w:szCs w:val="22"/>
                <w:rtl/>
              </w:rPr>
              <w:t xml:space="preserve">, </w:t>
            </w:r>
            <w:r w:rsidRPr="00DD1BDE">
              <w:rPr>
                <w:rFonts w:asciiTheme="minorBidi" w:hAnsiTheme="minorBidi" w:cstheme="minorBidi"/>
                <w:sz w:val="22"/>
                <w:szCs w:val="22"/>
                <w:rtl/>
              </w:rPr>
              <w:t>סריקה וזיהוי</w:t>
            </w:r>
            <w:r w:rsidR="009435A4">
              <w:rPr>
                <w:rFonts w:asciiTheme="minorBidi" w:hAnsiTheme="minorBidi" w:cstheme="minorBidi" w:hint="cs"/>
                <w:sz w:val="22"/>
                <w:szCs w:val="22"/>
                <w:rtl/>
              </w:rPr>
              <w:t xml:space="preserve"> צריכת </w:t>
            </w:r>
            <w:proofErr w:type="spellStart"/>
            <w:r w:rsidR="009435A4">
              <w:rPr>
                <w:rFonts w:asciiTheme="minorBidi" w:hAnsiTheme="minorBidi" w:cstheme="minorBidi" w:hint="cs"/>
                <w:sz w:val="22"/>
                <w:szCs w:val="22"/>
                <w:rtl/>
              </w:rPr>
              <w:t>צר"פ</w:t>
            </w:r>
            <w:proofErr w:type="spellEnd"/>
            <w:r w:rsidR="009435A4">
              <w:rPr>
                <w:rFonts w:asciiTheme="minorBidi" w:hAnsiTheme="minorBidi" w:cstheme="minorBidi" w:hint="cs"/>
                <w:sz w:val="22"/>
                <w:szCs w:val="22"/>
                <w:rtl/>
              </w:rPr>
              <w:t xml:space="preserve"> לניתוח / פרוצדורה</w:t>
            </w:r>
            <w:r>
              <w:rPr>
                <w:rFonts w:asciiTheme="minorBidi" w:hAnsiTheme="minorBidi" w:cstheme="minorBidi" w:hint="cs"/>
                <w:sz w:val="22"/>
                <w:szCs w:val="22"/>
                <w:rtl/>
              </w:rPr>
              <w:t>, תמ</w:t>
            </w:r>
            <w:r w:rsidRPr="00DD1BDE">
              <w:rPr>
                <w:rFonts w:asciiTheme="minorBidi" w:hAnsiTheme="minorBidi" w:cstheme="minorBidi"/>
                <w:sz w:val="22"/>
                <w:szCs w:val="22"/>
                <w:rtl/>
              </w:rPr>
              <w:t>יכה בשימוש</w:t>
            </w:r>
            <w:r>
              <w:rPr>
                <w:rFonts w:asciiTheme="minorBidi" w:hAnsiTheme="minorBidi" w:cstheme="minorBidi" w:hint="cs"/>
                <w:sz w:val="22"/>
                <w:szCs w:val="22"/>
                <w:rtl/>
              </w:rPr>
              <w:t xml:space="preserve">, </w:t>
            </w:r>
            <w:r w:rsidRPr="00DD1BDE">
              <w:rPr>
                <w:rFonts w:asciiTheme="minorBidi" w:hAnsiTheme="minorBidi" w:cstheme="minorBidi"/>
                <w:sz w:val="22"/>
                <w:szCs w:val="22"/>
                <w:rtl/>
              </w:rPr>
              <w:t>ושירות</w:t>
            </w:r>
            <w:r w:rsidRPr="00DD1BDE">
              <w:rPr>
                <w:rFonts w:asciiTheme="minorBidi" w:hAnsiTheme="minorBidi" w:cstheme="minorBidi"/>
                <w:sz w:val="22"/>
                <w:szCs w:val="22"/>
              </w:rPr>
              <w:t xml:space="preserve"> </w:t>
            </w:r>
            <w:r w:rsidRPr="00DD1BDE">
              <w:rPr>
                <w:rFonts w:asciiTheme="minorBidi" w:hAnsiTheme="minorBidi" w:cstheme="minorBidi"/>
                <w:sz w:val="22"/>
                <w:szCs w:val="22"/>
                <w:rtl/>
              </w:rPr>
              <w:t>כללי</w:t>
            </w:r>
            <w:r w:rsidRPr="00DD1BDE">
              <w:rPr>
                <w:rFonts w:asciiTheme="minorBidi" w:hAnsiTheme="minorBidi" w:cstheme="minorBidi"/>
                <w:sz w:val="22"/>
                <w:szCs w:val="22"/>
              </w:rPr>
              <w:t xml:space="preserve"> </w:t>
            </w:r>
            <w:r w:rsidRPr="00DD1BDE">
              <w:rPr>
                <w:rFonts w:asciiTheme="minorBidi" w:hAnsiTheme="minorBidi" w:cstheme="minorBidi"/>
                <w:sz w:val="22"/>
                <w:szCs w:val="22"/>
                <w:rtl/>
              </w:rPr>
              <w:t>למערכות</w:t>
            </w:r>
            <w:r w:rsidR="00D82752" w:rsidRPr="00DD1BDE">
              <w:rPr>
                <w:rFonts w:asciiTheme="minorBidi" w:hAnsiTheme="minorBidi" w:cstheme="minorBidi"/>
                <w:sz w:val="22"/>
                <w:szCs w:val="22"/>
              </w:rPr>
              <w:t>.</w:t>
            </w:r>
          </w:p>
          <w:p w:rsidR="00DA71F8" w:rsidRPr="00DD1BDE" w:rsidRDefault="00DA71F8" w:rsidP="004A46B3">
            <w:pPr>
              <w:ind w:left="360"/>
              <w:jc w:val="both"/>
              <w:rPr>
                <w:rFonts w:asciiTheme="minorBidi" w:hAnsiTheme="minorBidi" w:cstheme="minorBidi"/>
                <w:bCs/>
                <w:sz w:val="22"/>
                <w:szCs w:val="22"/>
                <w:rtl/>
              </w:rPr>
            </w:pPr>
          </w:p>
          <w:p w:rsidR="00165004" w:rsidRPr="00DD1BDE" w:rsidRDefault="000045A6" w:rsidP="004A46B3">
            <w:pPr>
              <w:pStyle w:val="a4"/>
              <w:numPr>
                <w:ilvl w:val="0"/>
                <w:numId w:val="4"/>
              </w:numPr>
              <w:jc w:val="both"/>
              <w:rPr>
                <w:rFonts w:asciiTheme="minorBidi" w:hAnsiTheme="minorBidi" w:cstheme="minorBidi"/>
                <w:bCs/>
                <w:sz w:val="22"/>
                <w:szCs w:val="22"/>
                <w:rtl/>
              </w:rPr>
            </w:pPr>
            <w:r w:rsidRPr="00DD1BDE">
              <w:rPr>
                <w:rFonts w:asciiTheme="minorBidi" w:hAnsiTheme="minorBidi" w:cstheme="minorBidi"/>
                <w:bCs/>
                <w:sz w:val="22"/>
                <w:szCs w:val="22"/>
                <w:rtl/>
              </w:rPr>
              <w:lastRenderedPageBreak/>
              <w:t>למען הסר ספק מובהר בזאת כי השגה שתתקבל, ככל שתתקבל, תיבחן לאור המפרט הטכני והנימוקים המתוארים בפסקה הבאה ובחינת הנסיבות הרלוונטיות.</w:t>
            </w:r>
          </w:p>
          <w:p w:rsidR="00165004" w:rsidRPr="00DD1BDE" w:rsidRDefault="00165004" w:rsidP="00165004">
            <w:pPr>
              <w:rPr>
                <w:rFonts w:asciiTheme="minorBidi" w:hAnsiTheme="minorBidi" w:cstheme="minorBidi"/>
                <w:b/>
                <w:sz w:val="22"/>
                <w:szCs w:val="22"/>
                <w:rtl/>
              </w:rPr>
            </w:pPr>
          </w:p>
        </w:tc>
      </w:tr>
    </w:tbl>
    <w:p w:rsidR="000E684B" w:rsidRPr="00DD1BDE" w:rsidRDefault="000E684B" w:rsidP="00FB5FCD">
      <w:pPr>
        <w:rPr>
          <w:rFonts w:asciiTheme="minorBidi" w:hAnsiTheme="minorBidi" w:cstheme="minorBidi"/>
          <w:bCs/>
          <w:color w:val="FF0000"/>
          <w:u w:val="single"/>
          <w:rtl/>
        </w:rPr>
      </w:pPr>
    </w:p>
    <w:p w:rsidR="00FB5FCD" w:rsidRPr="00DD1BDE" w:rsidRDefault="00FB5FCD" w:rsidP="00FB5FCD">
      <w:pPr>
        <w:rPr>
          <w:rFonts w:asciiTheme="minorBidi" w:hAnsiTheme="minorBidi" w:cstheme="minorBidi"/>
          <w:bCs/>
          <w:color w:val="FF0000"/>
          <w:u w:val="single"/>
          <w:rtl/>
        </w:rPr>
      </w:pPr>
      <w:r w:rsidRPr="00DD1BDE">
        <w:rPr>
          <w:rFonts w:asciiTheme="minorBidi" w:hAnsiTheme="minorBidi" w:cstheme="minorBidi"/>
          <w:bCs/>
          <w:color w:val="FF0000"/>
          <w:u w:val="single"/>
          <w:rtl/>
        </w:rPr>
        <w:t>נימוקים כי הספק הוא ספק יחיד או כי הטובין הם טובי חוץ</w:t>
      </w:r>
    </w:p>
    <w:p w:rsidR="00FB5FCD" w:rsidRPr="00DD1BDE" w:rsidRDefault="00FB5FCD" w:rsidP="00FB5FCD">
      <w:pPr>
        <w:rPr>
          <w:rFonts w:asciiTheme="minorBidi" w:hAnsiTheme="minorBidi" w:cstheme="minorBidi"/>
          <w:bCs/>
          <w:sz w:val="22"/>
          <w:szCs w:val="22"/>
          <w:rtl/>
        </w:rPr>
      </w:pPr>
    </w:p>
    <w:p w:rsidR="00FB5FCD" w:rsidRPr="00DD1BDE" w:rsidRDefault="00FB5FCD" w:rsidP="00FB5FCD">
      <w:pPr>
        <w:spacing w:line="360" w:lineRule="auto"/>
        <w:rPr>
          <w:rFonts w:asciiTheme="minorBidi" w:hAnsiTheme="minorBidi" w:cstheme="minorBidi"/>
          <w:bCs/>
          <w:sz w:val="22"/>
          <w:szCs w:val="22"/>
          <w:u w:val="single"/>
          <w:rtl/>
        </w:rPr>
      </w:pPr>
      <w:r w:rsidRPr="00DD1BDE">
        <w:rPr>
          <w:rFonts w:asciiTheme="minorBidi" w:hAnsiTheme="minorBidi" w:cstheme="minorBidi"/>
          <w:bCs/>
          <w:sz w:val="22"/>
          <w:szCs w:val="22"/>
          <w:u w:val="single"/>
          <w:rtl/>
        </w:rPr>
        <w:t xml:space="preserve">נא להתייחס לסעיפים הבאים: </w:t>
      </w:r>
    </w:p>
    <w:p w:rsidR="00A075B4" w:rsidRPr="00DD1BDE" w:rsidRDefault="00FB5FCD" w:rsidP="00A075B4">
      <w:pPr>
        <w:pStyle w:val="a4"/>
        <w:numPr>
          <w:ilvl w:val="0"/>
          <w:numId w:val="5"/>
        </w:numPr>
        <w:spacing w:line="360" w:lineRule="auto"/>
        <w:jc w:val="both"/>
        <w:rPr>
          <w:rFonts w:asciiTheme="minorBidi" w:hAnsiTheme="minorBidi" w:cstheme="minorBidi"/>
          <w:b/>
          <w:sz w:val="22"/>
          <w:szCs w:val="22"/>
        </w:rPr>
      </w:pPr>
      <w:r w:rsidRPr="00DD1BDE">
        <w:rPr>
          <w:rFonts w:asciiTheme="minorBidi" w:hAnsiTheme="minorBidi" w:cstheme="minorBidi"/>
          <w:b/>
          <w:sz w:val="22"/>
          <w:szCs w:val="22"/>
          <w:rtl/>
        </w:rPr>
        <w:t>האמצעים שבהם נערכו בדיקות לאיתור ספקים נוספים והכנת חוות דעת</w:t>
      </w:r>
      <w:r w:rsidRPr="00DD1BDE">
        <w:rPr>
          <w:rFonts w:asciiTheme="minorBidi" w:hAnsiTheme="minorBidi" w:cstheme="minorBidi"/>
          <w:b/>
          <w:color w:val="FF0000"/>
          <w:sz w:val="22"/>
          <w:szCs w:val="22"/>
          <w:rtl/>
        </w:rPr>
        <w:t xml:space="preserve"> </w:t>
      </w:r>
      <w:r w:rsidR="002237D4" w:rsidRPr="00DD1BDE">
        <w:rPr>
          <w:rFonts w:asciiTheme="minorBidi" w:hAnsiTheme="minorBidi" w:cstheme="minorBidi"/>
          <w:b/>
          <w:color w:val="FF0000"/>
          <w:sz w:val="22"/>
          <w:szCs w:val="22"/>
          <w:u w:val="single"/>
          <w:rtl/>
        </w:rPr>
        <w:t xml:space="preserve"> </w:t>
      </w:r>
    </w:p>
    <w:p w:rsidR="00D86E4E" w:rsidRPr="00DD1BDE" w:rsidRDefault="00FB5FCD" w:rsidP="00415B59">
      <w:pPr>
        <w:pStyle w:val="a4"/>
        <w:spacing w:line="360" w:lineRule="auto"/>
        <w:jc w:val="both"/>
        <w:rPr>
          <w:rFonts w:asciiTheme="minorBidi" w:hAnsiTheme="minorBidi" w:cstheme="minorBidi"/>
          <w:b/>
          <w:color w:val="FF0000"/>
          <w:sz w:val="22"/>
          <w:szCs w:val="22"/>
          <w:rtl/>
        </w:rPr>
      </w:pPr>
      <w:r w:rsidRPr="00DD1BDE">
        <w:rPr>
          <w:rFonts w:asciiTheme="minorBidi" w:hAnsiTheme="minorBidi" w:cstheme="minorBidi"/>
          <w:b/>
          <w:sz w:val="22"/>
          <w:szCs w:val="22"/>
          <w:rtl/>
        </w:rPr>
        <w:t>כולל פירוט מקורות מידע ופעולות שננקטו (לדוגמה חיפוש באינטרנט, התכתבות עם ספקים, פגישה או שיחה עם ספקים וכדומה</w:t>
      </w:r>
      <w:r w:rsidR="00C54FD7" w:rsidRPr="00DD1BDE">
        <w:rPr>
          <w:rFonts w:asciiTheme="minorBidi" w:hAnsiTheme="minorBidi" w:cstheme="minorBidi"/>
          <w:b/>
          <w:sz w:val="22"/>
          <w:szCs w:val="22"/>
          <w:rtl/>
        </w:rPr>
        <w:t>).</w:t>
      </w:r>
    </w:p>
    <w:p w:rsidR="00D15EE4" w:rsidRDefault="00DA621F" w:rsidP="00986035">
      <w:pPr>
        <w:pStyle w:val="a4"/>
        <w:spacing w:line="360" w:lineRule="auto"/>
        <w:jc w:val="both"/>
        <w:rPr>
          <w:rFonts w:asciiTheme="minorBidi" w:hAnsiTheme="minorBidi" w:cstheme="minorBidi"/>
          <w:b/>
          <w:color w:val="FF0000"/>
          <w:sz w:val="22"/>
          <w:szCs w:val="22"/>
          <w:rtl/>
        </w:rPr>
      </w:pPr>
      <w:r w:rsidRPr="00DD1BDE">
        <w:rPr>
          <w:rFonts w:asciiTheme="minorBidi" w:hAnsiTheme="minorBidi" w:cstheme="minorBidi"/>
          <w:b/>
          <w:color w:val="FF0000"/>
          <w:sz w:val="22"/>
          <w:szCs w:val="22"/>
          <w:rtl/>
        </w:rPr>
        <w:t>נבדקו התקשרויות בבתי חולים אחרים</w:t>
      </w:r>
      <w:r w:rsidR="00376E72">
        <w:rPr>
          <w:rFonts w:asciiTheme="minorBidi" w:hAnsiTheme="minorBidi" w:cstheme="minorBidi" w:hint="cs"/>
          <w:b/>
          <w:color w:val="FF0000"/>
          <w:sz w:val="22"/>
          <w:szCs w:val="22"/>
          <w:rtl/>
        </w:rPr>
        <w:t>, ביניהם</w:t>
      </w:r>
      <w:r w:rsidR="00C55379">
        <w:rPr>
          <w:rFonts w:asciiTheme="minorBidi" w:hAnsiTheme="minorBidi" w:cstheme="minorBidi" w:hint="cs"/>
          <w:b/>
          <w:color w:val="FF0000"/>
          <w:sz w:val="22"/>
          <w:szCs w:val="22"/>
          <w:rtl/>
        </w:rPr>
        <w:t xml:space="preserve"> </w:t>
      </w:r>
      <w:r w:rsidRPr="00DD1BDE">
        <w:rPr>
          <w:rFonts w:asciiTheme="minorBidi" w:hAnsiTheme="minorBidi" w:cstheme="minorBidi"/>
          <w:b/>
          <w:color w:val="FF0000"/>
          <w:sz w:val="22"/>
          <w:szCs w:val="22"/>
          <w:rtl/>
        </w:rPr>
        <w:t>בית חולים שמיר, רמב"ם, ונהריה.</w:t>
      </w:r>
      <w:r w:rsidR="00D15EE4" w:rsidRPr="00DD1BDE">
        <w:rPr>
          <w:rFonts w:asciiTheme="minorBidi" w:hAnsiTheme="minorBidi" w:cstheme="minorBidi"/>
          <w:b/>
          <w:color w:val="FF0000"/>
          <w:sz w:val="22"/>
          <w:szCs w:val="22"/>
          <w:rtl/>
        </w:rPr>
        <w:t xml:space="preserve"> </w:t>
      </w:r>
    </w:p>
    <w:p w:rsidR="00376E72" w:rsidRPr="00DD1BDE" w:rsidRDefault="00376E72" w:rsidP="00415B59">
      <w:pPr>
        <w:pStyle w:val="a4"/>
        <w:spacing w:line="360" w:lineRule="auto"/>
        <w:jc w:val="both"/>
        <w:rPr>
          <w:rFonts w:asciiTheme="minorBidi" w:hAnsiTheme="minorBidi" w:cstheme="minorBidi"/>
          <w:b/>
          <w:color w:val="FF0000"/>
          <w:sz w:val="22"/>
          <w:szCs w:val="22"/>
        </w:rPr>
      </w:pPr>
    </w:p>
    <w:p w:rsidR="009435A4" w:rsidRPr="009435A4" w:rsidRDefault="00ED42DF" w:rsidP="009435A4">
      <w:pPr>
        <w:pStyle w:val="a4"/>
        <w:numPr>
          <w:ilvl w:val="0"/>
          <w:numId w:val="5"/>
        </w:numPr>
        <w:spacing w:line="360" w:lineRule="auto"/>
        <w:jc w:val="both"/>
        <w:rPr>
          <w:rFonts w:asciiTheme="minorBidi" w:hAnsiTheme="minorBidi" w:cstheme="minorBidi"/>
          <w:b/>
          <w:color w:val="FF0000"/>
          <w:sz w:val="36"/>
          <w:szCs w:val="36"/>
          <w:u w:val="single"/>
        </w:rPr>
      </w:pPr>
      <w:r w:rsidRPr="00DD1BDE">
        <w:rPr>
          <w:rFonts w:asciiTheme="minorBidi" w:hAnsiTheme="minorBidi" w:cstheme="minorBidi"/>
          <w:b/>
          <w:sz w:val="22"/>
          <w:szCs w:val="22"/>
          <w:rtl/>
        </w:rPr>
        <w:t>ממצאי הבדיקה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  <w:r w:rsidR="009435A4">
        <w:rPr>
          <w:rFonts w:asciiTheme="minorBidi" w:hAnsiTheme="minorBidi" w:cstheme="minorBidi" w:hint="cs"/>
          <w:b/>
          <w:sz w:val="22"/>
          <w:szCs w:val="22"/>
          <w:rtl/>
        </w:rPr>
        <w:t>.</w:t>
      </w:r>
    </w:p>
    <w:p w:rsidR="00DA621F" w:rsidRDefault="00DA621F" w:rsidP="00986035">
      <w:pPr>
        <w:pStyle w:val="ac"/>
        <w:tabs>
          <w:tab w:val="left" w:pos="1101"/>
        </w:tabs>
        <w:spacing w:line="319" w:lineRule="auto"/>
        <w:ind w:left="720"/>
        <w:jc w:val="both"/>
        <w:rPr>
          <w:rFonts w:asciiTheme="minorBidi" w:hAnsiTheme="minorBidi" w:cstheme="minorBidi"/>
          <w:color w:val="FF0000"/>
          <w:rtl/>
        </w:rPr>
      </w:pPr>
      <w:r w:rsidRPr="00DD1BDE">
        <w:rPr>
          <w:rStyle w:val="ab"/>
          <w:rFonts w:asciiTheme="minorBidi" w:hAnsiTheme="minorBidi" w:cstheme="minorBidi"/>
          <w:color w:val="FF0000"/>
          <w:rtl/>
        </w:rPr>
        <w:t xml:space="preserve">למיטב ידיעתנו חברת </w:t>
      </w:r>
      <w:r w:rsidR="009435A4">
        <w:rPr>
          <w:rStyle w:val="ab"/>
          <w:rFonts w:asciiTheme="minorBidi" w:hAnsiTheme="minorBidi" w:cstheme="minorBidi" w:hint="cs"/>
          <w:color w:val="FF0000"/>
        </w:rPr>
        <w:t>IDENTI</w:t>
      </w:r>
      <w:r w:rsidR="009435A4">
        <w:rPr>
          <w:rStyle w:val="ab"/>
          <w:rFonts w:asciiTheme="minorBidi" w:hAnsiTheme="minorBidi" w:cstheme="minorBidi" w:hint="cs"/>
          <w:color w:val="FF0000"/>
          <w:rtl/>
        </w:rPr>
        <w:t xml:space="preserve"> ה</w:t>
      </w:r>
      <w:r w:rsidRPr="00DD1BDE">
        <w:rPr>
          <w:rStyle w:val="ab"/>
          <w:rFonts w:asciiTheme="minorBidi" w:hAnsiTheme="minorBidi" w:cstheme="minorBidi"/>
          <w:color w:val="FF0000"/>
          <w:rtl/>
        </w:rPr>
        <w:t>יא חברה היחידה אשר פיתחה את הפתרון המשולב, ס</w:t>
      </w:r>
      <w:r w:rsidR="009435A4">
        <w:rPr>
          <w:rStyle w:val="ab"/>
          <w:rFonts w:asciiTheme="minorBidi" w:hAnsiTheme="minorBidi" w:cstheme="minorBidi" w:hint="cs"/>
          <w:color w:val="FF0000"/>
          <w:rtl/>
        </w:rPr>
        <w:t>ר</w:t>
      </w:r>
      <w:r w:rsidR="009435A4">
        <w:rPr>
          <w:rStyle w:val="ab"/>
          <w:rFonts w:asciiTheme="minorBidi" w:hAnsiTheme="minorBidi" w:cstheme="minorBidi"/>
          <w:color w:val="FF0000"/>
          <w:rtl/>
        </w:rPr>
        <w:t>יק</w:t>
      </w:r>
      <w:r w:rsidR="009435A4">
        <w:rPr>
          <w:rStyle w:val="ab"/>
          <w:rFonts w:asciiTheme="minorBidi" w:hAnsiTheme="minorBidi" w:cstheme="minorBidi" w:hint="cs"/>
          <w:color w:val="FF0000"/>
          <w:rtl/>
        </w:rPr>
        <w:t>ת ציוד</w:t>
      </w:r>
      <w:r w:rsidRPr="00DD1BDE">
        <w:rPr>
          <w:rStyle w:val="ab"/>
          <w:rFonts w:asciiTheme="minorBidi" w:hAnsiTheme="minorBidi" w:cstheme="minorBidi"/>
          <w:color w:val="FF0000"/>
          <w:rtl/>
        </w:rPr>
        <w:t xml:space="preserve"> בחדר ניתוח</w:t>
      </w:r>
      <w:r w:rsidR="009435A4">
        <w:rPr>
          <w:rStyle w:val="ab"/>
          <w:rFonts w:asciiTheme="minorBidi" w:hAnsiTheme="minorBidi" w:cstheme="minorBidi" w:hint="cs"/>
          <w:color w:val="FF0000"/>
          <w:rtl/>
        </w:rPr>
        <w:t>,</w:t>
      </w:r>
      <w:r w:rsidRPr="00DD1BDE">
        <w:rPr>
          <w:rStyle w:val="ab"/>
          <w:rFonts w:asciiTheme="minorBidi" w:hAnsiTheme="minorBidi" w:cstheme="minorBidi"/>
          <w:color w:val="FF0000"/>
          <w:rtl/>
        </w:rPr>
        <w:t xml:space="preserve"> ממשק </w:t>
      </w:r>
      <w:r w:rsidR="009435A4">
        <w:rPr>
          <w:rStyle w:val="ab"/>
          <w:rFonts w:asciiTheme="minorBidi" w:hAnsiTheme="minorBidi" w:cstheme="minorBidi" w:hint="cs"/>
          <w:color w:val="FF0000"/>
          <w:rtl/>
        </w:rPr>
        <w:t>למערכות הקלינית ("</w:t>
      </w:r>
      <w:proofErr w:type="spellStart"/>
      <w:r w:rsidR="009435A4">
        <w:rPr>
          <w:rStyle w:val="ab"/>
          <w:rFonts w:asciiTheme="minorBidi" w:hAnsiTheme="minorBidi" w:cstheme="minorBidi" w:hint="cs"/>
          <w:color w:val="FF0000"/>
          <w:rtl/>
        </w:rPr>
        <w:t>קמיליון</w:t>
      </w:r>
      <w:proofErr w:type="spellEnd"/>
      <w:r w:rsidR="009435A4">
        <w:rPr>
          <w:rStyle w:val="ab"/>
          <w:rFonts w:asciiTheme="minorBidi" w:hAnsiTheme="minorBidi" w:cstheme="minorBidi" w:hint="cs"/>
          <w:color w:val="FF0000"/>
          <w:rtl/>
        </w:rPr>
        <w:t>"), הלוגיסטית ("מזור" ו-</w:t>
      </w:r>
      <w:r w:rsidR="009435A4">
        <w:rPr>
          <w:rStyle w:val="ab"/>
          <w:rFonts w:asciiTheme="minorBidi" w:hAnsiTheme="minorBidi" w:cstheme="minorBidi" w:hint="cs"/>
          <w:color w:val="FF0000"/>
        </w:rPr>
        <w:t>CRM</w:t>
      </w:r>
      <w:r w:rsidR="009435A4">
        <w:rPr>
          <w:rStyle w:val="ab"/>
          <w:rFonts w:asciiTheme="minorBidi" w:hAnsiTheme="minorBidi" w:cstheme="minorBidi" w:hint="cs"/>
          <w:color w:val="FF0000"/>
          <w:rtl/>
        </w:rPr>
        <w:t xml:space="preserve"> שראל) ולמערכות </w:t>
      </w:r>
      <w:r w:rsidRPr="00DD1BDE">
        <w:rPr>
          <w:rStyle w:val="ab"/>
          <w:rFonts w:asciiTheme="minorBidi" w:hAnsiTheme="minorBidi" w:cstheme="minorBidi"/>
          <w:color w:val="FF0000"/>
          <w:rtl/>
        </w:rPr>
        <w:t xml:space="preserve">אצל ספקי </w:t>
      </w:r>
      <w:proofErr w:type="spellStart"/>
      <w:r w:rsidRPr="00DD1BDE">
        <w:rPr>
          <w:rStyle w:val="ab"/>
          <w:rFonts w:asciiTheme="minorBidi" w:hAnsiTheme="minorBidi" w:cstheme="minorBidi"/>
          <w:color w:val="FF0000"/>
          <w:rtl/>
        </w:rPr>
        <w:t>הצר״פ</w:t>
      </w:r>
      <w:proofErr w:type="spellEnd"/>
      <w:r w:rsidR="009435A4">
        <w:rPr>
          <w:rStyle w:val="ab"/>
          <w:rFonts w:asciiTheme="minorBidi" w:hAnsiTheme="minorBidi" w:cstheme="minorBidi" w:hint="cs"/>
          <w:color w:val="FF0000"/>
          <w:rtl/>
        </w:rPr>
        <w:t>,</w:t>
      </w:r>
      <w:r w:rsidRPr="00DD1BDE">
        <w:rPr>
          <w:rStyle w:val="ab"/>
          <w:rFonts w:asciiTheme="minorBidi" w:hAnsiTheme="minorBidi" w:cstheme="minorBidi"/>
          <w:color w:val="FF0000"/>
          <w:rtl/>
        </w:rPr>
        <w:t xml:space="preserve"> ובכך ניתן לקבל ולהעביר נתוני צריכה ושימוש בפריטי </w:t>
      </w:r>
      <w:proofErr w:type="spellStart"/>
      <w:r w:rsidRPr="00DD1BDE">
        <w:rPr>
          <w:rStyle w:val="ab"/>
          <w:rFonts w:asciiTheme="minorBidi" w:hAnsiTheme="minorBidi" w:cstheme="minorBidi"/>
          <w:color w:val="FF0000"/>
          <w:rtl/>
        </w:rPr>
        <w:t>צר״פ</w:t>
      </w:r>
      <w:proofErr w:type="spellEnd"/>
      <w:r w:rsidRPr="00DD1BDE">
        <w:rPr>
          <w:rStyle w:val="ab"/>
          <w:rFonts w:asciiTheme="minorBidi" w:hAnsiTheme="minorBidi" w:cstheme="minorBidi"/>
          <w:color w:val="FF0000"/>
          <w:rtl/>
        </w:rPr>
        <w:t xml:space="preserve"> בין בית החולים לספקים באופן שבו נשמרת הרציפות התפקודית במלאי </w:t>
      </w:r>
      <w:proofErr w:type="spellStart"/>
      <w:r w:rsidRPr="00DD1BDE">
        <w:rPr>
          <w:rStyle w:val="ab"/>
          <w:rFonts w:asciiTheme="minorBidi" w:hAnsiTheme="minorBidi" w:cstheme="minorBidi"/>
          <w:color w:val="FF0000"/>
          <w:rtl/>
        </w:rPr>
        <w:t>הצר״פ</w:t>
      </w:r>
      <w:proofErr w:type="spellEnd"/>
      <w:r w:rsidRPr="00DD1BDE">
        <w:rPr>
          <w:rStyle w:val="ab"/>
          <w:rFonts w:asciiTheme="minorBidi" w:hAnsiTheme="minorBidi" w:cstheme="minorBidi"/>
          <w:color w:val="FF0000"/>
          <w:rtl/>
        </w:rPr>
        <w:t xml:space="preserve"> (ובדגש פריטי קונסיגנציה).</w:t>
      </w:r>
    </w:p>
    <w:p w:rsidR="00C55379" w:rsidRDefault="00C55379" w:rsidP="00C55379">
      <w:pPr>
        <w:pStyle w:val="ac"/>
        <w:tabs>
          <w:tab w:val="left" w:pos="1101"/>
        </w:tabs>
        <w:spacing w:line="319" w:lineRule="auto"/>
        <w:ind w:left="720"/>
        <w:jc w:val="both"/>
        <w:rPr>
          <w:rFonts w:asciiTheme="minorBidi" w:hAnsiTheme="minorBidi" w:cstheme="minorBidi"/>
          <w:color w:val="FF0000"/>
        </w:rPr>
      </w:pPr>
    </w:p>
    <w:p w:rsidR="00ED42DF" w:rsidRPr="00DD1BDE" w:rsidRDefault="00ED42DF" w:rsidP="00ED42DF">
      <w:pPr>
        <w:pStyle w:val="a4"/>
        <w:numPr>
          <w:ilvl w:val="0"/>
          <w:numId w:val="5"/>
        </w:numPr>
        <w:spacing w:line="360" w:lineRule="auto"/>
        <w:jc w:val="both"/>
        <w:rPr>
          <w:rFonts w:asciiTheme="minorBidi" w:hAnsiTheme="minorBidi" w:cstheme="minorBidi"/>
          <w:b/>
          <w:sz w:val="22"/>
          <w:szCs w:val="22"/>
        </w:rPr>
      </w:pPr>
      <w:bookmarkStart w:id="0" w:name="_GoBack"/>
      <w:bookmarkEnd w:id="0"/>
      <w:r w:rsidRPr="00DD1BDE">
        <w:rPr>
          <w:rFonts w:asciiTheme="minorBidi" w:hAnsiTheme="minorBidi" w:cstheme="minorBidi"/>
          <w:b/>
          <w:sz w:val="22"/>
          <w:szCs w:val="22"/>
          <w:rtl/>
        </w:rPr>
        <w:t>נימוקים והערות נוספות</w:t>
      </w:r>
    </w:p>
    <w:p w:rsidR="00DA621F" w:rsidRPr="00DD1BDE" w:rsidRDefault="00DA621F" w:rsidP="009435A4">
      <w:pPr>
        <w:pStyle w:val="ac"/>
        <w:tabs>
          <w:tab w:val="left" w:pos="1101"/>
        </w:tabs>
        <w:spacing w:after="180" w:line="317" w:lineRule="auto"/>
        <w:ind w:left="720"/>
        <w:jc w:val="both"/>
        <w:rPr>
          <w:rFonts w:asciiTheme="minorBidi" w:hAnsiTheme="minorBidi" w:cstheme="minorBidi"/>
          <w:rtl/>
        </w:rPr>
      </w:pPr>
      <w:r w:rsidRPr="00DD1BDE">
        <w:rPr>
          <w:rStyle w:val="ab"/>
          <w:rFonts w:asciiTheme="minorBidi" w:hAnsiTheme="minorBidi" w:cstheme="minorBidi"/>
          <w:color w:val="FF0000"/>
          <w:rtl/>
        </w:rPr>
        <w:t xml:space="preserve">למיטב ידיעתנו חברת </w:t>
      </w:r>
      <w:r w:rsidRPr="00DD1BDE">
        <w:rPr>
          <w:rStyle w:val="ab"/>
          <w:rFonts w:asciiTheme="minorBidi" w:eastAsia="Times New Roman" w:hAnsiTheme="minorBidi" w:cstheme="minorBidi"/>
          <w:color w:val="FF0000"/>
          <w:sz w:val="24"/>
          <w:szCs w:val="24"/>
          <w:rtl/>
        </w:rPr>
        <w:t xml:space="preserve">IDENTI </w:t>
      </w:r>
      <w:proofErr w:type="spellStart"/>
      <w:r w:rsidRPr="00DD1BDE">
        <w:rPr>
          <w:rStyle w:val="ab"/>
          <w:rFonts w:asciiTheme="minorBidi" w:eastAsia="Times New Roman" w:hAnsiTheme="minorBidi" w:cstheme="minorBidi"/>
          <w:color w:val="FF0000"/>
          <w:sz w:val="24"/>
          <w:szCs w:val="24"/>
          <w:rtl/>
        </w:rPr>
        <w:t>Healthcare</w:t>
      </w:r>
      <w:proofErr w:type="spellEnd"/>
      <w:r w:rsidRPr="00DD1BDE">
        <w:rPr>
          <w:rStyle w:val="ab"/>
          <w:rFonts w:asciiTheme="minorBidi" w:eastAsia="Times New Roman" w:hAnsiTheme="minorBidi" w:cstheme="minorBidi"/>
          <w:color w:val="FF0000"/>
          <w:sz w:val="24"/>
          <w:szCs w:val="24"/>
          <w:rtl/>
        </w:rPr>
        <w:t xml:space="preserve"> </w:t>
      </w:r>
      <w:proofErr w:type="spellStart"/>
      <w:r w:rsidRPr="00DD1BDE">
        <w:rPr>
          <w:rStyle w:val="ab"/>
          <w:rFonts w:asciiTheme="minorBidi" w:eastAsia="Times New Roman" w:hAnsiTheme="minorBidi" w:cstheme="minorBidi"/>
          <w:color w:val="FF0000"/>
          <w:sz w:val="24"/>
          <w:szCs w:val="24"/>
          <w:rtl/>
        </w:rPr>
        <w:t>Ltd</w:t>
      </w:r>
      <w:proofErr w:type="spellEnd"/>
      <w:r w:rsidRPr="00DD1BDE">
        <w:rPr>
          <w:rStyle w:val="ab"/>
          <w:rFonts w:asciiTheme="minorBidi" w:eastAsia="Times New Roman" w:hAnsiTheme="minorBidi" w:cstheme="minorBidi"/>
          <w:color w:val="FF0000"/>
          <w:sz w:val="24"/>
          <w:szCs w:val="24"/>
          <w:rtl/>
        </w:rPr>
        <w:t xml:space="preserve"> </w:t>
      </w:r>
      <w:r w:rsidRPr="00DD1BDE">
        <w:rPr>
          <w:rStyle w:val="ab"/>
          <w:rFonts w:asciiTheme="minorBidi" w:hAnsiTheme="minorBidi" w:cstheme="minorBidi"/>
          <w:color w:val="FF0000"/>
          <w:rtl/>
        </w:rPr>
        <w:t>הינה ספק יחיד בנושא בעל הפתרון המשולב המתאים לצורכי בית החולים</w:t>
      </w:r>
      <w:r w:rsidRPr="00DD1BDE">
        <w:rPr>
          <w:rStyle w:val="ab"/>
          <w:rFonts w:asciiTheme="minorBidi" w:hAnsiTheme="minorBidi" w:cstheme="minorBidi"/>
          <w:rtl/>
        </w:rPr>
        <w:t>.</w:t>
      </w:r>
    </w:p>
    <w:p w:rsidR="00165004" w:rsidRPr="00DD1BDE" w:rsidRDefault="00165004" w:rsidP="00FB5FCD">
      <w:pPr>
        <w:rPr>
          <w:rFonts w:asciiTheme="minorBidi" w:hAnsiTheme="minorBidi" w:cstheme="minorBidi"/>
          <w:bCs/>
          <w:color w:val="FF0000"/>
          <w:sz w:val="22"/>
          <w:szCs w:val="22"/>
          <w:rtl/>
        </w:rPr>
      </w:pPr>
    </w:p>
    <w:p w:rsidR="00FB5FCD" w:rsidRPr="00DD1BDE" w:rsidRDefault="00FB5FCD" w:rsidP="00FB5FCD">
      <w:pPr>
        <w:rPr>
          <w:rFonts w:asciiTheme="minorBidi" w:hAnsiTheme="minorBidi" w:cstheme="minorBidi"/>
          <w:bCs/>
          <w:color w:val="FF0000"/>
          <w:sz w:val="22"/>
          <w:szCs w:val="22"/>
          <w:rtl/>
        </w:rPr>
      </w:pPr>
      <w:r w:rsidRPr="00DD1BDE">
        <w:rPr>
          <w:rFonts w:asciiTheme="minorBidi" w:hAnsiTheme="minorBidi" w:cstheme="minorBidi"/>
          <w:bCs/>
          <w:color w:val="FF0000"/>
          <w:sz w:val="22"/>
          <w:szCs w:val="22"/>
          <w:rtl/>
        </w:rPr>
        <w:t>לאור הנימוקים שמניתי לעיל אנו מבקשים לערוך ההתקשרות בהליך פטור ממכרז.</w:t>
      </w:r>
    </w:p>
    <w:p w:rsidR="00FB5FCD" w:rsidRPr="00DD1BDE" w:rsidRDefault="00FB5FCD" w:rsidP="00FB5FCD">
      <w:pPr>
        <w:rPr>
          <w:rFonts w:asciiTheme="minorBidi" w:hAnsiTheme="minorBidi" w:cstheme="minorBidi"/>
          <w:bCs/>
          <w:color w:val="FF0000"/>
          <w:sz w:val="22"/>
          <w:szCs w:val="22"/>
          <w:rtl/>
        </w:rPr>
      </w:pPr>
      <w:r w:rsidRPr="00DD1BDE">
        <w:rPr>
          <w:rFonts w:asciiTheme="minorBidi" w:hAnsiTheme="minorBidi" w:cstheme="minorBidi"/>
          <w:bCs/>
          <w:color w:val="FF0000"/>
          <w:sz w:val="22"/>
          <w:szCs w:val="22"/>
          <w:rtl/>
        </w:rPr>
        <w:t>חוות דעתי זו ניתנת מתוקף היותי הסמכות המקצועית לנושא זה.</w:t>
      </w:r>
    </w:p>
    <w:p w:rsidR="00FB5FCD" w:rsidRDefault="00FB5FCD" w:rsidP="00FB5FCD">
      <w:pPr>
        <w:rPr>
          <w:rFonts w:ascii="Arial" w:hAnsi="Arial" w:cs="Arial"/>
          <w:b/>
          <w:sz w:val="22"/>
          <w:szCs w:val="22"/>
          <w:rtl/>
        </w:rPr>
      </w:pPr>
    </w:p>
    <w:p w:rsidR="00FB5FCD" w:rsidRPr="00165004" w:rsidRDefault="00FB5FCD" w:rsidP="00785C5F">
      <w:pPr>
        <w:framePr w:hSpace="180" w:wrap="around" w:vAnchor="text" w:hAnchor="margin" w:y="105"/>
        <w:rPr>
          <w:rFonts w:ascii="Arial" w:hAnsi="Arial" w:cs="Arial"/>
          <w:bCs/>
          <w:color w:val="FF0000"/>
          <w:sz w:val="22"/>
          <w:szCs w:val="22"/>
          <w:rtl/>
        </w:rPr>
      </w:pPr>
    </w:p>
    <w:tbl>
      <w:tblPr>
        <w:tblStyle w:val="a3"/>
        <w:tblpPr w:leftFromText="180" w:rightFromText="180" w:vertAnchor="text" w:horzAnchor="margin" w:tblpY="-44"/>
        <w:bidiVisual/>
        <w:tblW w:w="0" w:type="auto"/>
        <w:tblLook w:val="01E0" w:firstRow="1" w:lastRow="1" w:firstColumn="1" w:lastColumn="1" w:noHBand="0" w:noVBand="0"/>
      </w:tblPr>
      <w:tblGrid>
        <w:gridCol w:w="2336"/>
        <w:gridCol w:w="2894"/>
        <w:gridCol w:w="3066"/>
      </w:tblGrid>
      <w:tr w:rsidR="00785C5F" w:rsidTr="002D5D0E">
        <w:trPr>
          <w:trHeight w:val="558"/>
        </w:trPr>
        <w:tc>
          <w:tcPr>
            <w:tcW w:w="2554" w:type="dxa"/>
          </w:tcPr>
          <w:p w:rsidR="00785C5F" w:rsidRDefault="004A46B3" w:rsidP="00785C5F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יובל גזית </w:t>
            </w:r>
          </w:p>
        </w:tc>
        <w:tc>
          <w:tcPr>
            <w:tcW w:w="3211" w:type="dxa"/>
          </w:tcPr>
          <w:p w:rsidR="00785C5F" w:rsidRDefault="004A46B3" w:rsidP="00785C5F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ס. מ. מחלקת רכש</w:t>
            </w:r>
          </w:p>
        </w:tc>
        <w:tc>
          <w:tcPr>
            <w:tcW w:w="2531" w:type="dxa"/>
          </w:tcPr>
          <w:p w:rsidR="00785C5F" w:rsidRDefault="004A46B3" w:rsidP="002D5D0E">
            <w:pPr>
              <w:spacing w:line="360" w:lineRule="auto"/>
              <w:jc w:val="center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/>
                <w:b/>
                <w:noProof/>
                <w:sz w:val="22"/>
                <w:szCs w:val="22"/>
                <w:rtl/>
              </w:rPr>
              <w:drawing>
                <wp:inline distT="0" distB="0" distL="0" distR="0">
                  <wp:extent cx="1806345" cy="478465"/>
                  <wp:effectExtent l="0" t="0" r="3810" b="0"/>
                  <wp:docPr id="7" name="תמונה 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" name="חתימה.jpg"/>
                          <pic:cNvPicPr/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829661" cy="48464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85C5F" w:rsidTr="00785C5F">
        <w:tc>
          <w:tcPr>
            <w:tcW w:w="2554" w:type="dxa"/>
            <w:shd w:val="clear" w:color="auto" w:fill="E6E6E6"/>
          </w:tcPr>
          <w:p w:rsidR="00785C5F" w:rsidRPr="00D779B6" w:rsidRDefault="00785C5F" w:rsidP="00785C5F">
            <w:pPr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D779B6">
              <w:rPr>
                <w:rFonts w:ascii="Arial" w:hAnsi="Arial" w:cs="Arial"/>
                <w:bCs/>
                <w:sz w:val="22"/>
                <w:szCs w:val="22"/>
                <w:rtl/>
              </w:rPr>
              <w:t>שם בעל הסמכות המקצועית</w:t>
            </w:r>
          </w:p>
        </w:tc>
        <w:tc>
          <w:tcPr>
            <w:tcW w:w="3211" w:type="dxa"/>
            <w:shd w:val="clear" w:color="auto" w:fill="E6E6E6"/>
          </w:tcPr>
          <w:p w:rsidR="00785C5F" w:rsidRPr="00D779B6" w:rsidRDefault="00785C5F" w:rsidP="00785C5F">
            <w:pPr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D779B6">
              <w:rPr>
                <w:rFonts w:ascii="Arial" w:hAnsi="Arial" w:cs="Arial"/>
                <w:bCs/>
                <w:sz w:val="22"/>
                <w:szCs w:val="22"/>
                <w:rtl/>
              </w:rPr>
              <w:t>תפקיד בעל הסמכות המקצועית</w:t>
            </w:r>
          </w:p>
        </w:tc>
        <w:tc>
          <w:tcPr>
            <w:tcW w:w="2531" w:type="dxa"/>
            <w:shd w:val="clear" w:color="auto" w:fill="E6E6E6"/>
          </w:tcPr>
          <w:p w:rsidR="00785C5F" w:rsidRPr="00D779B6" w:rsidRDefault="00785C5F" w:rsidP="00785C5F">
            <w:pPr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D779B6">
              <w:rPr>
                <w:rFonts w:ascii="Arial" w:hAnsi="Arial" w:cs="Arial"/>
                <w:bCs/>
                <w:sz w:val="22"/>
                <w:szCs w:val="22"/>
                <w:rtl/>
              </w:rPr>
              <w:t>חתימה</w:t>
            </w:r>
          </w:p>
        </w:tc>
      </w:tr>
    </w:tbl>
    <w:p w:rsidR="00F76837" w:rsidRDefault="00FB5FCD" w:rsidP="00F232A0">
      <w:r>
        <w:rPr>
          <w:rFonts w:ascii="Arial" w:hAnsi="Arial" w:cs="Arial"/>
          <w:b/>
          <w:sz w:val="22"/>
          <w:szCs w:val="22"/>
          <w:rtl/>
        </w:rPr>
        <w:t xml:space="preserve">                                 </w:t>
      </w:r>
    </w:p>
    <w:sectPr w:rsidR="00F76837" w:rsidSect="00EF1AF2">
      <w:headerReference w:type="default" r:id="rId9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24A89" w:rsidRDefault="00B24A89" w:rsidP="00E50C24">
      <w:r>
        <w:separator/>
      </w:r>
    </w:p>
  </w:endnote>
  <w:endnote w:type="continuationSeparator" w:id="0">
    <w:p w:rsidR="00B24A89" w:rsidRDefault="00B24A89" w:rsidP="00E50C2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24A89" w:rsidRDefault="00B24A89" w:rsidP="00E50C24">
      <w:r>
        <w:separator/>
      </w:r>
    </w:p>
  </w:footnote>
  <w:footnote w:type="continuationSeparator" w:id="0">
    <w:p w:rsidR="00B24A89" w:rsidRDefault="00B24A89" w:rsidP="00E50C2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50C24" w:rsidRPr="00D322AD" w:rsidRDefault="00E50C24" w:rsidP="00E50C24">
    <w:pPr>
      <w:pStyle w:val="a5"/>
      <w:jc w:val="right"/>
      <w:rPr>
        <w:rFonts w:cs="David"/>
        <w:b/>
        <w:bCs/>
        <w:sz w:val="28"/>
        <w:szCs w:val="28"/>
      </w:rPr>
    </w:pPr>
    <w:r w:rsidRPr="00D322AD">
      <w:rPr>
        <w:rFonts w:cs="David"/>
        <w:b/>
        <w:bCs/>
        <w:sz w:val="28"/>
        <w:szCs w:val="28"/>
      </w:rPr>
      <w:t>-</w:t>
    </w:r>
    <w:r w:rsidR="00CC624D" w:rsidRPr="00D322AD">
      <w:rPr>
        <w:rFonts w:cs="David"/>
        <w:b/>
        <w:bCs/>
        <w:sz w:val="28"/>
        <w:szCs w:val="28"/>
      </w:rPr>
      <w:fldChar w:fldCharType="begin"/>
    </w:r>
    <w:r w:rsidRPr="00D322AD">
      <w:rPr>
        <w:rFonts w:cs="David"/>
        <w:b/>
        <w:bCs/>
        <w:sz w:val="28"/>
        <w:szCs w:val="28"/>
      </w:rPr>
      <w:instrText xml:space="preserve"> PAGE   \* MERGEFORMAT </w:instrText>
    </w:r>
    <w:r w:rsidR="00CC624D" w:rsidRPr="00D322AD">
      <w:rPr>
        <w:rFonts w:cs="David"/>
        <w:b/>
        <w:bCs/>
        <w:sz w:val="28"/>
        <w:szCs w:val="28"/>
      </w:rPr>
      <w:fldChar w:fldCharType="separate"/>
    </w:r>
    <w:r w:rsidR="004A46B3" w:rsidRPr="004A46B3">
      <w:rPr>
        <w:rFonts w:cs="David"/>
        <w:b/>
        <w:bCs/>
        <w:noProof/>
        <w:sz w:val="28"/>
        <w:szCs w:val="28"/>
        <w:rtl/>
        <w:lang w:val="he-IL"/>
      </w:rPr>
      <w:t>2</w:t>
    </w:r>
    <w:r w:rsidR="00CC624D" w:rsidRPr="00D322AD">
      <w:rPr>
        <w:rFonts w:cs="David"/>
        <w:b/>
        <w:bCs/>
        <w:sz w:val="28"/>
        <w:szCs w:val="28"/>
      </w:rPr>
      <w:fldChar w:fldCharType="end"/>
    </w:r>
    <w:r w:rsidRPr="00D322AD">
      <w:rPr>
        <w:rFonts w:cs="David"/>
        <w:b/>
        <w:bCs/>
        <w:sz w:val="28"/>
        <w:szCs w:val="28"/>
      </w:rPr>
      <w:t>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B82617B"/>
    <w:multiLevelType w:val="hybridMultilevel"/>
    <w:tmpl w:val="982C691E"/>
    <w:lvl w:ilvl="0" w:tplc="8EF48BAA">
      <w:start w:val="1"/>
      <w:numFmt w:val="decimal"/>
      <w:lvlText w:val="%1."/>
      <w:lvlJc w:val="left"/>
      <w:pPr>
        <w:ind w:left="720" w:hanging="360"/>
      </w:pPr>
      <w:rPr>
        <w:rFonts w:ascii="Arial" w:eastAsia="Arial" w:hAnsi="Arial" w:cs="Arial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292522A"/>
    <w:multiLevelType w:val="multilevel"/>
    <w:tmpl w:val="D7B25FE0"/>
    <w:lvl w:ilvl="0">
      <w:start w:val="1"/>
      <w:numFmt w:val="bullet"/>
      <w:lvlText w:val="•"/>
      <w:lvlJc w:val="left"/>
      <w:rPr>
        <w:rFonts w:ascii="Arial" w:eastAsia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shd w:val="clear" w:color="auto" w:fill="auto"/>
        <w:lang w:val="he-IL" w:eastAsia="he-IL" w:bidi="he-IL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 w15:restartNumberingAfterBreak="0">
    <w:nsid w:val="452D043B"/>
    <w:multiLevelType w:val="hybridMultilevel"/>
    <w:tmpl w:val="E4EA918E"/>
    <w:lvl w:ilvl="0" w:tplc="41BC1A30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sz w:val="2"/>
        <w:szCs w:val="24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52747A4A"/>
    <w:multiLevelType w:val="hybridMultilevel"/>
    <w:tmpl w:val="CA76C2BE"/>
    <w:lvl w:ilvl="0" w:tplc="81842C0A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color w:val="FF0000"/>
        <w:sz w:val="22"/>
        <w:szCs w:val="22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DDF61C1"/>
    <w:multiLevelType w:val="hybridMultilevel"/>
    <w:tmpl w:val="DD163D68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75411DAB"/>
    <w:multiLevelType w:val="hybridMultilevel"/>
    <w:tmpl w:val="1EE6C294"/>
    <w:lvl w:ilvl="0" w:tplc="12BE450A">
      <w:numFmt w:val="bullet"/>
      <w:lvlText w:val=""/>
      <w:lvlJc w:val="left"/>
      <w:pPr>
        <w:ind w:left="720" w:hanging="360"/>
      </w:pPr>
      <w:rPr>
        <w:rFonts w:ascii="Symbol" w:eastAsia="Times New Roman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77996DCC"/>
    <w:multiLevelType w:val="hybridMultilevel"/>
    <w:tmpl w:val="0DA6E2D0"/>
    <w:lvl w:ilvl="0" w:tplc="FE8E1B92">
      <w:numFmt w:val="bullet"/>
      <w:lvlText w:val=""/>
      <w:lvlJc w:val="left"/>
      <w:pPr>
        <w:ind w:left="720" w:hanging="360"/>
      </w:pPr>
      <w:rPr>
        <w:rFonts w:ascii="Symbol" w:eastAsia="Times New Roman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4"/>
  </w:num>
  <w:num w:numId="3">
    <w:abstractNumId w:val="6"/>
  </w:num>
  <w:num w:numId="4">
    <w:abstractNumId w:val="5"/>
  </w:num>
  <w:num w:numId="5">
    <w:abstractNumId w:val="3"/>
  </w:num>
  <w:num w:numId="6">
    <w:abstractNumId w:val="1"/>
  </w:num>
  <w:num w:numId="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0"/>
  <w:proofState w:spelling="clean" w:grammar="clean"/>
  <w:trackRevisions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B5FCD"/>
    <w:rsid w:val="000045A6"/>
    <w:rsid w:val="00016CAB"/>
    <w:rsid w:val="00024168"/>
    <w:rsid w:val="00046EE3"/>
    <w:rsid w:val="00091C75"/>
    <w:rsid w:val="00093CC0"/>
    <w:rsid w:val="000A5A81"/>
    <w:rsid w:val="000E684B"/>
    <w:rsid w:val="001252CC"/>
    <w:rsid w:val="00143F52"/>
    <w:rsid w:val="00165004"/>
    <w:rsid w:val="001C76FE"/>
    <w:rsid w:val="001D10DB"/>
    <w:rsid w:val="001D1336"/>
    <w:rsid w:val="001D5B6A"/>
    <w:rsid w:val="001D5FEC"/>
    <w:rsid w:val="001E6017"/>
    <w:rsid w:val="001F145F"/>
    <w:rsid w:val="001F17C8"/>
    <w:rsid w:val="001F6EA1"/>
    <w:rsid w:val="002141BC"/>
    <w:rsid w:val="00223354"/>
    <w:rsid w:val="002237D4"/>
    <w:rsid w:val="00225643"/>
    <w:rsid w:val="00227074"/>
    <w:rsid w:val="002273AB"/>
    <w:rsid w:val="00266DF1"/>
    <w:rsid w:val="00275225"/>
    <w:rsid w:val="00277014"/>
    <w:rsid w:val="002A5E21"/>
    <w:rsid w:val="002A5F9B"/>
    <w:rsid w:val="002D0394"/>
    <w:rsid w:val="002D5D0E"/>
    <w:rsid w:val="00310A47"/>
    <w:rsid w:val="0032074F"/>
    <w:rsid w:val="003275BA"/>
    <w:rsid w:val="00344845"/>
    <w:rsid w:val="0036539F"/>
    <w:rsid w:val="0037323B"/>
    <w:rsid w:val="00376E72"/>
    <w:rsid w:val="00384050"/>
    <w:rsid w:val="003D0D3A"/>
    <w:rsid w:val="003D5897"/>
    <w:rsid w:val="00415B59"/>
    <w:rsid w:val="00452F76"/>
    <w:rsid w:val="004542D9"/>
    <w:rsid w:val="004A027B"/>
    <w:rsid w:val="004A46B3"/>
    <w:rsid w:val="004B4EAC"/>
    <w:rsid w:val="004E5FA3"/>
    <w:rsid w:val="005061F3"/>
    <w:rsid w:val="00555264"/>
    <w:rsid w:val="00556F68"/>
    <w:rsid w:val="0059523C"/>
    <w:rsid w:val="005A6A6D"/>
    <w:rsid w:val="005B6A89"/>
    <w:rsid w:val="005C4147"/>
    <w:rsid w:val="005D40E0"/>
    <w:rsid w:val="00635B43"/>
    <w:rsid w:val="00656066"/>
    <w:rsid w:val="006845A2"/>
    <w:rsid w:val="006C7622"/>
    <w:rsid w:val="006E0921"/>
    <w:rsid w:val="006E69AA"/>
    <w:rsid w:val="00735EE5"/>
    <w:rsid w:val="007374D4"/>
    <w:rsid w:val="007479B4"/>
    <w:rsid w:val="00785C5F"/>
    <w:rsid w:val="007A75C0"/>
    <w:rsid w:val="007D3896"/>
    <w:rsid w:val="0080726A"/>
    <w:rsid w:val="00813E93"/>
    <w:rsid w:val="00817E65"/>
    <w:rsid w:val="0084139E"/>
    <w:rsid w:val="008415CA"/>
    <w:rsid w:val="008D77E0"/>
    <w:rsid w:val="008E5E04"/>
    <w:rsid w:val="008F7216"/>
    <w:rsid w:val="00941FEB"/>
    <w:rsid w:val="009435A4"/>
    <w:rsid w:val="00986035"/>
    <w:rsid w:val="009D462F"/>
    <w:rsid w:val="009F02D7"/>
    <w:rsid w:val="009F09E1"/>
    <w:rsid w:val="009F5D7E"/>
    <w:rsid w:val="00A075B4"/>
    <w:rsid w:val="00A10E86"/>
    <w:rsid w:val="00A344BA"/>
    <w:rsid w:val="00AB3618"/>
    <w:rsid w:val="00B06600"/>
    <w:rsid w:val="00B24A89"/>
    <w:rsid w:val="00B25655"/>
    <w:rsid w:val="00B73AA7"/>
    <w:rsid w:val="00B951AF"/>
    <w:rsid w:val="00C015D2"/>
    <w:rsid w:val="00C10525"/>
    <w:rsid w:val="00C21A1A"/>
    <w:rsid w:val="00C43A2A"/>
    <w:rsid w:val="00C54FD7"/>
    <w:rsid w:val="00C55379"/>
    <w:rsid w:val="00C726D9"/>
    <w:rsid w:val="00CA4871"/>
    <w:rsid w:val="00CA60DD"/>
    <w:rsid w:val="00CA682E"/>
    <w:rsid w:val="00CC5618"/>
    <w:rsid w:val="00CC624D"/>
    <w:rsid w:val="00CC6688"/>
    <w:rsid w:val="00D05948"/>
    <w:rsid w:val="00D15EE4"/>
    <w:rsid w:val="00D322AD"/>
    <w:rsid w:val="00D6048C"/>
    <w:rsid w:val="00D779B6"/>
    <w:rsid w:val="00D82752"/>
    <w:rsid w:val="00D86298"/>
    <w:rsid w:val="00D86E4E"/>
    <w:rsid w:val="00DA621F"/>
    <w:rsid w:val="00DA71F8"/>
    <w:rsid w:val="00DC1225"/>
    <w:rsid w:val="00DD1BDE"/>
    <w:rsid w:val="00E20A3E"/>
    <w:rsid w:val="00E50C24"/>
    <w:rsid w:val="00E558F0"/>
    <w:rsid w:val="00E627A6"/>
    <w:rsid w:val="00EB7AA6"/>
    <w:rsid w:val="00ED42DF"/>
    <w:rsid w:val="00ED5416"/>
    <w:rsid w:val="00EF0DB9"/>
    <w:rsid w:val="00EF1AF2"/>
    <w:rsid w:val="00EF54CC"/>
    <w:rsid w:val="00F232A0"/>
    <w:rsid w:val="00F746CB"/>
    <w:rsid w:val="00F76837"/>
    <w:rsid w:val="00F77C47"/>
    <w:rsid w:val="00FB5FCD"/>
    <w:rsid w:val="00FD2D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729D6180"/>
  <w15:docId w15:val="{3D9D6DC6-7CBF-4979-82D3-587AA749C5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="Times New Roman" w:hAnsiTheme="minorHAnsi" w:cstheme="minorHAns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B5FCD"/>
    <w:pPr>
      <w:bidi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aliases w:val="טקסט טבלה תחתונה"/>
    <w:basedOn w:val="a1"/>
    <w:uiPriority w:val="59"/>
    <w:rsid w:val="00FB5FCD"/>
    <w:pPr>
      <w:bidi/>
      <w:spacing w:after="0" w:line="240" w:lineRule="auto"/>
    </w:pPr>
    <w:rPr>
      <w:rFonts w:ascii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a0"/>
    <w:uiPriority w:val="99"/>
    <w:rsid w:val="00FB5FCD"/>
    <w:rPr>
      <w:rFonts w:cs="Times New Roman"/>
      <w:b/>
      <w:i/>
      <w:color w:val="3464BA"/>
      <w:u w:val="dotted" w:color="3464BA"/>
      <w:vertAlign w:val="baseline"/>
    </w:rPr>
  </w:style>
  <w:style w:type="paragraph" w:styleId="a4">
    <w:name w:val="List Paragraph"/>
    <w:basedOn w:val="a"/>
    <w:uiPriority w:val="34"/>
    <w:qFormat/>
    <w:rsid w:val="00165004"/>
    <w:pPr>
      <w:ind w:left="720"/>
      <w:contextualSpacing/>
    </w:pPr>
  </w:style>
  <w:style w:type="paragraph" w:styleId="a5">
    <w:name w:val="header"/>
    <w:basedOn w:val="a"/>
    <w:link w:val="a6"/>
    <w:uiPriority w:val="99"/>
    <w:unhideWhenUsed/>
    <w:rsid w:val="00E50C24"/>
    <w:pPr>
      <w:tabs>
        <w:tab w:val="center" w:pos="4153"/>
        <w:tab w:val="right" w:pos="8306"/>
      </w:tabs>
    </w:pPr>
  </w:style>
  <w:style w:type="character" w:customStyle="1" w:styleId="a7">
    <w:name w:val="כותרת תחתונה תו"/>
    <w:basedOn w:val="a0"/>
    <w:link w:val="a8"/>
    <w:uiPriority w:val="99"/>
    <w:semiHidden/>
    <w:locked/>
    <w:rsid w:val="00E50C24"/>
    <w:rPr>
      <w:rFonts w:ascii="Times New Roman" w:hAnsi="Times New Roman" w:cs="Times New Roman"/>
      <w:sz w:val="24"/>
      <w:szCs w:val="24"/>
    </w:rPr>
  </w:style>
  <w:style w:type="paragraph" w:styleId="a8">
    <w:name w:val="footer"/>
    <w:basedOn w:val="a"/>
    <w:link w:val="a7"/>
    <w:uiPriority w:val="99"/>
    <w:semiHidden/>
    <w:unhideWhenUsed/>
    <w:rsid w:val="00E50C24"/>
    <w:pPr>
      <w:tabs>
        <w:tab w:val="center" w:pos="4153"/>
        <w:tab w:val="right" w:pos="8306"/>
      </w:tabs>
    </w:pPr>
  </w:style>
  <w:style w:type="character" w:customStyle="1" w:styleId="a6">
    <w:name w:val="כותרת עליונה תו"/>
    <w:basedOn w:val="a0"/>
    <w:link w:val="a5"/>
    <w:uiPriority w:val="99"/>
    <w:locked/>
    <w:rsid w:val="00E50C24"/>
    <w:rPr>
      <w:rFonts w:ascii="Times New Roman" w:hAnsi="Times New Roman" w:cs="Times New Roman"/>
      <w:sz w:val="24"/>
      <w:szCs w:val="24"/>
    </w:rPr>
  </w:style>
  <w:style w:type="paragraph" w:styleId="a9">
    <w:name w:val="Balloon Text"/>
    <w:basedOn w:val="a"/>
    <w:link w:val="aa"/>
    <w:uiPriority w:val="99"/>
    <w:semiHidden/>
    <w:unhideWhenUsed/>
    <w:rsid w:val="00735EE5"/>
    <w:rPr>
      <w:rFonts w:ascii="Tahoma" w:hAnsi="Tahoma" w:cs="Tahoma"/>
      <w:sz w:val="16"/>
      <w:szCs w:val="16"/>
    </w:rPr>
  </w:style>
  <w:style w:type="character" w:customStyle="1" w:styleId="aa">
    <w:name w:val="טקסט בלונים תו"/>
    <w:basedOn w:val="a0"/>
    <w:link w:val="a9"/>
    <w:uiPriority w:val="99"/>
    <w:semiHidden/>
    <w:rsid w:val="00735EE5"/>
    <w:rPr>
      <w:rFonts w:ascii="Tahoma" w:hAnsi="Tahoma" w:cs="Tahoma"/>
      <w:sz w:val="16"/>
      <w:szCs w:val="16"/>
    </w:rPr>
  </w:style>
  <w:style w:type="character" w:customStyle="1" w:styleId="ab">
    <w:name w:val="גוף טקסט תו"/>
    <w:basedOn w:val="a0"/>
    <w:link w:val="ac"/>
    <w:rsid w:val="00DA621F"/>
    <w:rPr>
      <w:rFonts w:ascii="Arial" w:eastAsia="Arial" w:hAnsi="Arial" w:cs="Arial"/>
    </w:rPr>
  </w:style>
  <w:style w:type="paragraph" w:styleId="ac">
    <w:name w:val="Body Text"/>
    <w:basedOn w:val="a"/>
    <w:link w:val="ab"/>
    <w:qFormat/>
    <w:rsid w:val="00DA621F"/>
    <w:pPr>
      <w:widowControl w:val="0"/>
      <w:spacing w:after="60" w:line="324" w:lineRule="auto"/>
    </w:pPr>
    <w:rPr>
      <w:rFonts w:ascii="Arial" w:eastAsia="Arial" w:hAnsi="Arial" w:cs="Arial"/>
      <w:sz w:val="22"/>
      <w:szCs w:val="22"/>
    </w:rPr>
  </w:style>
  <w:style w:type="character" w:customStyle="1" w:styleId="1">
    <w:name w:val="גוף טקסט תו1"/>
    <w:basedOn w:val="a0"/>
    <w:uiPriority w:val="99"/>
    <w:semiHidden/>
    <w:rsid w:val="00DA621F"/>
    <w:rPr>
      <w:rFonts w:ascii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70842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5F7126F-D586-41A1-BE6D-CE0C9148355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2</Pages>
  <Words>460</Words>
  <Characters>2300</Characters>
  <Application>Microsoft Office Word</Application>
  <DocSecurity>0</DocSecurity>
  <Lines>19</Lines>
  <Paragraphs>5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ARO</Company>
  <LinksUpToDate>false</LinksUpToDate>
  <CharactersWithSpaces>2755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yaelsh</dc:creator>
  <cp:lastModifiedBy>Gazit, Yuval - יובל גזית</cp:lastModifiedBy>
  <cp:revision>3</cp:revision>
  <cp:lastPrinted>2019-09-22T10:16:00Z</cp:lastPrinted>
  <dcterms:created xsi:type="dcterms:W3CDTF">2024-09-08T09:54:00Z</dcterms:created>
  <dcterms:modified xsi:type="dcterms:W3CDTF">2024-09-08T09:58:00Z</dcterms:modified>
</cp:coreProperties>
</file>